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28" w:after="28"/>
        <w:jc w:val="center"/>
        <w:rPr>
          <w:rFonts w:eastAsia="Times New Roman" w:cs="Times New Roman"/>
          <w:b/>
          <w:b/>
          <w:bCs/>
          <w:sz w:val="36"/>
          <w:szCs w:val="36"/>
          <w:lang w:eastAsia="pl-PL"/>
        </w:rPr>
      </w:pPr>
      <w:r>
        <w:rPr>
          <w:rFonts w:eastAsia="Times New Roman" w:cs="Times New Roman"/>
          <w:b/>
          <w:bCs/>
          <w:sz w:val="36"/>
          <w:szCs w:val="36"/>
          <w:lang w:eastAsia="pl-PL"/>
        </w:rPr>
        <w:t>Ogłoszenie zapytania ofertowego przez Szkołę Podstawową im. Królowej Jadwigi w Sierczy</w:t>
      </w:r>
    </w:p>
    <w:p>
      <w:pPr>
        <w:pStyle w:val="Normal"/>
        <w:spacing w:lineRule="atLeast" w:line="100" w:before="28" w:after="28"/>
        <w:rPr>
          <w:rFonts w:eastAsia="Times New Roman" w:cs="Times New Roman"/>
          <w:lang w:eastAsia="pl-PL"/>
        </w:rPr>
      </w:pPr>
      <w:r>
        <w:rPr>
          <w:rFonts w:eastAsia="Times New Roman" w:cs="Times New Roman"/>
          <w:lang w:eastAsia="pl-PL"/>
        </w:rPr>
      </w:r>
    </w:p>
    <w:p>
      <w:pPr>
        <w:pStyle w:val="Nagwek2"/>
        <w:jc w:val="both"/>
        <w:rPr/>
      </w:pPr>
      <w:r>
        <w:rPr>
          <w:b w:val="false"/>
          <w:sz w:val="24"/>
          <w:szCs w:val="24"/>
        </w:rPr>
        <w:t>Szkoła Podstawowa im. Królowej Jadwigi w Sierczy  zaprasza do składania ofert cenowych dot. świadczenia usług polegających na dostarczeniu posiłków w formie cateringu dla dzieci z oddziałów przedszkolnych.</w:t>
      </w:r>
    </w:p>
    <w:p>
      <w:pPr>
        <w:pStyle w:val="Normal"/>
        <w:spacing w:lineRule="auto" w:line="360" w:before="0" w:after="0"/>
        <w:rPr>
          <w:rFonts w:eastAsia="Times New Roman" w:cs="Times New Roman"/>
          <w:b/>
          <w:b/>
          <w:lang w:eastAsia="pl-PL"/>
        </w:rPr>
      </w:pPr>
      <w:r>
        <w:rPr>
          <w:rFonts w:eastAsia="Times New Roman" w:cs="Times New Roman"/>
          <w:b/>
          <w:lang w:eastAsia="pl-PL"/>
        </w:rPr>
      </w:r>
    </w:p>
    <w:p>
      <w:pPr>
        <w:pStyle w:val="Normal"/>
        <w:spacing w:lineRule="auto" w:line="360" w:before="0" w:after="0"/>
        <w:rPr/>
      </w:pPr>
      <w:r>
        <w:rPr>
          <w:rFonts w:eastAsia="Times New Roman" w:cs="Times New Roman"/>
          <w:b/>
          <w:lang w:eastAsia="pl-PL"/>
        </w:rPr>
        <w:t xml:space="preserve">Termin realizacji zamówienia: okres 12 miesięcy 2019 r. </w:t>
      </w:r>
    </w:p>
    <w:p>
      <w:pPr>
        <w:pStyle w:val="Normal"/>
        <w:spacing w:lineRule="auto" w:line="360" w:before="0" w:after="0"/>
        <w:rPr/>
      </w:pPr>
      <w:r>
        <w:rPr>
          <w:rFonts w:cs="Times New Roman"/>
          <w:b/>
        </w:rPr>
        <w:t xml:space="preserve">Termin przesłania oferty cenowej: </w:t>
      </w:r>
      <w:r>
        <w:rPr>
          <w:rFonts w:cs="Times New Roman"/>
          <w:b/>
          <w:bCs/>
        </w:rPr>
        <w:t>do 7.12.2018 r.</w:t>
      </w:r>
      <w:r>
        <w:rPr>
          <w:rFonts w:cs="Times New Roman"/>
          <w:b/>
        </w:rPr>
        <w:t xml:space="preserve"> do godz. 14.00</w:t>
      </w:r>
    </w:p>
    <w:p>
      <w:pPr>
        <w:pStyle w:val="Normal"/>
        <w:spacing w:lineRule="auto" w:line="360" w:before="0" w:after="0"/>
        <w:rPr/>
      </w:pPr>
      <w:r>
        <w:rPr>
          <w:rFonts w:cs="Times New Roman"/>
          <w:b/>
        </w:rPr>
        <w:t>Termin rozstrzygnięcia: 12.12.2018 r. godz. 14.00</w:t>
      </w:r>
    </w:p>
    <w:p>
      <w:pPr>
        <w:pStyle w:val="Normal"/>
        <w:spacing w:lineRule="auto" w:line="360" w:before="0" w:after="0"/>
        <w:rPr/>
      </w:pPr>
      <w:r>
        <w:rPr>
          <w:rFonts w:cs="Times New Roman"/>
          <w:b/>
        </w:rPr>
        <w:t>Termin podpisania umowy: 14.12.2018 r. do godz. 14.00</w:t>
      </w:r>
    </w:p>
    <w:p>
      <w:pPr>
        <w:pStyle w:val="Normal"/>
        <w:spacing w:lineRule="atLeast" w:line="100" w:before="0" w:after="0"/>
        <w:rPr>
          <w:rFonts w:eastAsia="Times New Roman" w:cs="Times New Roman"/>
          <w:lang w:eastAsia="pl-PL"/>
        </w:rPr>
      </w:pPr>
      <w:r>
        <w:rPr>
          <w:rFonts w:eastAsia="Times New Roman" w:cs="Times New Roman"/>
          <w:lang w:eastAsia="pl-PL"/>
        </w:rPr>
        <w:br/>
      </w:r>
    </w:p>
    <w:p>
      <w:pPr>
        <w:pStyle w:val="Normal"/>
        <w:spacing w:lineRule="atLeast" w:line="100" w:before="0" w:after="0"/>
        <w:rPr>
          <w:rFonts w:eastAsia="Times New Roman" w:cs="Times New Roman"/>
          <w:lang w:eastAsia="pl-PL"/>
        </w:rPr>
      </w:pPr>
      <w:r>
        <w:rPr>
          <w:rFonts w:eastAsia="Times New Roman" w:cs="Times New Roman"/>
          <w:lang w:eastAsia="pl-PL"/>
        </w:rPr>
        <w:t>Szczegółowych informacji udziela sekretariat szkoły podstawowej do którego należy także zgłaszać oferty:</w:t>
        <w:br/>
        <w:t>tel. tel/fax.12 6515497</w:t>
      </w:r>
    </w:p>
    <w:p>
      <w:pPr>
        <w:pStyle w:val="Normal"/>
        <w:spacing w:lineRule="atLeast" w:line="100" w:before="0" w:after="0"/>
        <w:rPr>
          <w:rFonts w:eastAsia="Times New Roman" w:cs="Times New Roman"/>
          <w:lang w:eastAsia="pl-PL"/>
        </w:rPr>
      </w:pPr>
      <w:r>
        <w:rPr>
          <w:rFonts w:eastAsia="Times New Roman" w:cs="Times New Roman"/>
          <w:lang w:eastAsia="pl-PL"/>
        </w:rPr>
        <w:t>Siercza 428</w:t>
      </w:r>
    </w:p>
    <w:p>
      <w:pPr>
        <w:pStyle w:val="Normal"/>
        <w:spacing w:lineRule="atLeast" w:line="100" w:before="0" w:after="0"/>
        <w:rPr>
          <w:rFonts w:eastAsia="Times New Roman" w:cs="Times New Roman"/>
          <w:lang w:eastAsia="pl-PL"/>
        </w:rPr>
      </w:pPr>
      <w:r>
        <w:rPr>
          <w:rFonts w:eastAsia="Times New Roman" w:cs="Times New Roman"/>
          <w:lang w:eastAsia="pl-PL"/>
        </w:rPr>
        <w:t>32-020 Wieliczka</w:t>
      </w:r>
    </w:p>
    <w:p>
      <w:pPr>
        <w:pStyle w:val="Normal"/>
        <w:spacing w:lineRule="atLeast" w:line="100" w:before="0" w:after="0"/>
        <w:rPr>
          <w:rFonts w:eastAsia="Times New Roman" w:cs="Times New Roman"/>
          <w:lang w:eastAsia="pl-PL"/>
        </w:rPr>
      </w:pPr>
      <w:r>
        <w:rPr>
          <w:rFonts w:eastAsia="Times New Roman" w:cs="Times New Roman"/>
          <w:lang w:eastAsia="pl-PL"/>
        </w:rPr>
        <w:t>www.sp-siercza.pl</w:t>
      </w:r>
    </w:p>
    <w:p>
      <w:pPr>
        <w:pStyle w:val="Normal"/>
        <w:spacing w:lineRule="atLeast" w:line="100" w:before="0" w:after="0"/>
        <w:rPr>
          <w:rFonts w:cs="Times New Roman"/>
        </w:rPr>
      </w:pPr>
      <w:r>
        <w:rPr>
          <w:rFonts w:cs="Times New Roman"/>
        </w:rPr>
        <w:t>sekretariat@sp-siercza.pl</w:t>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t>Więcej szczegółów w załączniku:</w:t>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t>zapytanie ofertowe - link</w:t>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before="0" w:after="0"/>
        <w:rPr>
          <w:rFonts w:eastAsia="Times New Roman" w:cs="Times New Roman"/>
          <w:lang w:eastAsia="pl-PL"/>
        </w:rPr>
      </w:pPr>
      <w:r>
        <w:rPr>
          <w:rFonts w:eastAsia="Times New Roman" w:cs="Times New Roman"/>
          <w:lang w:eastAsia="pl-PL"/>
        </w:rPr>
      </w:r>
    </w:p>
    <w:p>
      <w:pPr>
        <w:sectPr>
          <w:type w:val="nextPage"/>
          <w:pgSz w:w="11906" w:h="16838"/>
          <w:pgMar w:left="1417" w:right="1309" w:header="0" w:top="1417" w:footer="0" w:bottom="1417" w:gutter="0"/>
          <w:pgNumType w:fmt="decimal"/>
          <w:formProt w:val="false"/>
          <w:textDirection w:val="lrTb"/>
          <w:docGrid w:type="default" w:linePitch="360" w:charSpace="4294961151"/>
        </w:sectPr>
        <w:pStyle w:val="Normal"/>
        <w:spacing w:lineRule="atLeast" w:line="100" w:before="0" w:after="0"/>
        <w:rPr>
          <w:rFonts w:eastAsia="Times New Roman" w:cs="Times New Roman"/>
          <w:lang w:eastAsia="pl-PL"/>
        </w:rPr>
      </w:pPr>
      <w:r>
        <w:rPr>
          <w:rFonts w:eastAsia="Times New Roman" w:cs="Times New Roman"/>
          <w:lang w:eastAsia="pl-PL"/>
        </w:rPr>
      </w:r>
    </w:p>
    <w:p>
      <w:pPr>
        <w:pStyle w:val="Normal"/>
        <w:spacing w:lineRule="atLeast" w:line="100"/>
        <w:ind w:left="1050" w:right="0" w:hanging="0"/>
        <w:jc w:val="right"/>
        <w:rPr/>
      </w:pPr>
      <w:r>
        <w:rPr>
          <w:rFonts w:cs="Times New Roman"/>
          <w:b/>
        </w:rPr>
        <w:t xml:space="preserve">   </w:t>
      </w:r>
      <w:r>
        <w:rPr>
          <w:rFonts w:cs="Times New Roman"/>
          <w:b/>
        </w:rPr>
        <w:t>Siercza, 30.11.2018r.</w:t>
      </w:r>
    </w:p>
    <w:p>
      <w:pPr>
        <w:pStyle w:val="ListParagraph"/>
        <w:spacing w:lineRule="atLeast" w:line="100"/>
        <w:ind w:left="1050" w:right="0" w:hanging="0"/>
        <w:rPr>
          <w:rFonts w:cs="Times New Roman"/>
          <w:b/>
          <w:b/>
        </w:rPr>
      </w:pPr>
      <w:r>
        <w:rPr>
          <w:rFonts w:cs="Times New Roman"/>
          <w:b/>
        </w:rPr>
      </w:r>
    </w:p>
    <w:p>
      <w:pPr>
        <w:pStyle w:val="ListParagraph"/>
        <w:widowControl/>
        <w:tabs>
          <w:tab w:val="left" w:pos="1425" w:leader="none"/>
        </w:tabs>
        <w:spacing w:lineRule="atLeast" w:line="100"/>
        <w:ind w:left="0" w:right="0" w:hanging="0"/>
        <w:jc w:val="center"/>
        <w:rPr/>
      </w:pPr>
      <w:r>
        <w:rPr>
          <w:rFonts w:cs="Times New Roman"/>
          <w:b/>
          <w:sz w:val="28"/>
          <w:szCs w:val="28"/>
        </w:rPr>
        <w:t>ZAPYTANIE OFERTOWE nr 1/2018</w:t>
      </w:r>
    </w:p>
    <w:p>
      <w:pPr>
        <w:pStyle w:val="ListParagraph"/>
        <w:spacing w:lineRule="atLeast" w:line="100"/>
        <w:ind w:left="1050" w:right="0" w:hanging="0"/>
        <w:rPr>
          <w:rFonts w:cs="Times New Roman"/>
          <w:b/>
          <w:b/>
        </w:rPr>
      </w:pPr>
      <w:r>
        <w:rPr>
          <w:rFonts w:cs="Times New Roman"/>
          <w:b/>
        </w:rPr>
      </w:r>
    </w:p>
    <w:p>
      <w:pPr>
        <w:pStyle w:val="ListParagraph"/>
        <w:numPr>
          <w:ilvl w:val="0"/>
          <w:numId w:val="1"/>
        </w:numPr>
        <w:spacing w:lineRule="atLeast" w:line="100" w:before="0" w:after="0"/>
        <w:contextualSpacing/>
        <w:jc w:val="both"/>
        <w:rPr>
          <w:rFonts w:cs="Times New Roman"/>
          <w:b/>
          <w:b/>
        </w:rPr>
      </w:pPr>
      <w:r>
        <w:rPr>
          <w:rFonts w:cs="Times New Roman"/>
          <w:b/>
        </w:rPr>
        <w:t xml:space="preserve">Zamawiający: </w:t>
      </w:r>
    </w:p>
    <w:p>
      <w:pPr>
        <w:pStyle w:val="ListParagraph"/>
        <w:spacing w:lineRule="atLeast" w:line="100" w:before="0" w:after="0"/>
        <w:ind w:left="1080" w:right="0" w:hanging="0"/>
        <w:contextualSpacing/>
        <w:jc w:val="both"/>
        <w:rPr>
          <w:rFonts w:cs="Times New Roman"/>
        </w:rPr>
      </w:pPr>
      <w:r>
        <w:rPr>
          <w:rFonts w:cs="Times New Roman"/>
        </w:rPr>
        <w:t xml:space="preserve">Szkoła Podstawowa im. Królowej Jadwigi w Sierczy, Siercza 428, </w:t>
      </w:r>
    </w:p>
    <w:p>
      <w:pPr>
        <w:pStyle w:val="ListParagraph"/>
        <w:spacing w:lineRule="atLeast" w:line="100" w:before="0" w:after="0"/>
        <w:ind w:left="1080" w:right="0" w:hanging="0"/>
        <w:contextualSpacing/>
        <w:jc w:val="both"/>
        <w:rPr>
          <w:rFonts w:cs="Times New Roman"/>
        </w:rPr>
      </w:pPr>
      <w:r>
        <w:rPr>
          <w:rFonts w:cs="Times New Roman"/>
        </w:rPr>
        <w:t>32-020 Wieliczka</w:t>
      </w:r>
    </w:p>
    <w:p>
      <w:pPr>
        <w:pStyle w:val="ListParagraph"/>
        <w:spacing w:lineRule="atLeast" w:line="100" w:before="0" w:after="0"/>
        <w:ind w:left="1049" w:right="0" w:hanging="0"/>
        <w:contextualSpacing/>
        <w:jc w:val="both"/>
        <w:rPr>
          <w:rFonts w:cs="Times New Roman"/>
        </w:rPr>
      </w:pPr>
      <w:r>
        <w:rPr>
          <w:rFonts w:cs="Times New Roman"/>
        </w:rPr>
      </w:r>
    </w:p>
    <w:p>
      <w:pPr>
        <w:pStyle w:val="ListParagraph"/>
        <w:spacing w:lineRule="atLeast" w:line="100" w:before="0" w:after="0"/>
        <w:ind w:left="1049" w:right="0" w:hanging="0"/>
        <w:contextualSpacing/>
        <w:jc w:val="both"/>
        <w:rPr>
          <w:rFonts w:cs="Times New Roman"/>
          <w:b/>
          <w:b/>
        </w:rPr>
      </w:pPr>
      <w:r>
        <w:rPr>
          <w:rFonts w:cs="Times New Roman"/>
          <w:b/>
        </w:rPr>
        <w:t>Zapraszam do złożenia oferty na:</w:t>
      </w:r>
    </w:p>
    <w:p>
      <w:pPr>
        <w:pStyle w:val="ListParagraph"/>
        <w:spacing w:lineRule="atLeast" w:line="100" w:before="0" w:after="0"/>
        <w:ind w:left="1049" w:right="0" w:hanging="0"/>
        <w:contextualSpacing/>
        <w:jc w:val="both"/>
        <w:rPr>
          <w:rFonts w:cs="Times New Roman"/>
          <w:b/>
          <w:b/>
        </w:rPr>
      </w:pPr>
      <w:r>
        <w:rPr>
          <w:rFonts w:cs="Times New Roman"/>
          <w:b/>
        </w:rPr>
      </w:r>
    </w:p>
    <w:p>
      <w:pPr>
        <w:pStyle w:val="ListParagraph"/>
        <w:numPr>
          <w:ilvl w:val="0"/>
          <w:numId w:val="1"/>
        </w:numPr>
        <w:spacing w:lineRule="auto" w:line="360" w:before="0" w:after="0"/>
        <w:contextualSpacing/>
        <w:jc w:val="both"/>
        <w:rPr>
          <w:rFonts w:cs="Times New Roman"/>
          <w:b/>
          <w:b/>
        </w:rPr>
      </w:pPr>
      <w:r>
        <w:rPr>
          <w:rFonts w:cs="Times New Roman"/>
          <w:b/>
        </w:rPr>
        <w:t xml:space="preserve"> </w:t>
      </w:r>
      <w:r>
        <w:rPr>
          <w:rFonts w:cs="Times New Roman"/>
          <w:b/>
        </w:rPr>
        <w:t xml:space="preserve">Opis przedmiotu zamówienia: </w:t>
      </w:r>
    </w:p>
    <w:p>
      <w:pPr>
        <w:pStyle w:val="ListParagraph"/>
        <w:numPr>
          <w:ilvl w:val="0"/>
          <w:numId w:val="2"/>
        </w:numPr>
        <w:spacing w:lineRule="atLeast" w:line="100" w:before="0" w:after="0"/>
        <w:contextualSpacing/>
        <w:jc w:val="both"/>
        <w:rPr/>
      </w:pPr>
      <w:r>
        <w:rPr>
          <w:rFonts w:cs="Times New Roman"/>
        </w:rPr>
        <w:t>Przedmiotem zamówienia jest świadczenie usług polegających na dostarczaniu posiłków w formie cateringu dla dzieci z oddziałów przedszkolnych w Szkole Podstawowej im. Królowej Jadwigi w Sierczy.</w:t>
      </w:r>
    </w:p>
    <w:p>
      <w:pPr>
        <w:pStyle w:val="ListParagraph"/>
        <w:numPr>
          <w:ilvl w:val="0"/>
          <w:numId w:val="2"/>
        </w:numPr>
        <w:spacing w:lineRule="auto" w:line="360" w:before="0" w:after="0"/>
        <w:contextualSpacing/>
        <w:jc w:val="both"/>
        <w:rPr>
          <w:rFonts w:cs="Times New Roman"/>
          <w:bCs/>
        </w:rPr>
      </w:pPr>
      <w:r>
        <w:rPr>
          <w:rFonts w:cs="Times New Roman"/>
          <w:bCs/>
        </w:rPr>
        <w:t>Opis przedmiotu zamówienia:</w:t>
      </w:r>
    </w:p>
    <w:p>
      <w:pPr>
        <w:pStyle w:val="Normal"/>
        <w:jc w:val="both"/>
        <w:rPr>
          <w:rFonts w:cs="Times New Roman"/>
        </w:rPr>
      </w:pPr>
      <w:r>
        <w:rPr>
          <w:rFonts w:cs="Times New Roman"/>
        </w:rPr>
        <w:t>2.1. Przedmiotem zamówienia jest: realizacja usługi cateringowej, polegającej na przygotowaniu z własnych produktów, dostarczeniu i wydawaniu wszystkich posiłków w dni robocze od poniedziałku do piątku przez  okres trwania umowy. W wyjątkowych sytuacjach wynikających ze zmiany organizacji dnia pracy oddziału przedszkolnego godziny wydawanych posiłków mogą ulec zmianie- po wcześniejszym uzgodnieniu z Wykonawcą.</w:t>
      </w:r>
    </w:p>
    <w:p>
      <w:pPr>
        <w:pStyle w:val="Normal"/>
        <w:spacing w:lineRule="atLeast" w:line="200"/>
        <w:jc w:val="both"/>
        <w:rPr>
          <w:rFonts w:cs="Times New Roman"/>
        </w:rPr>
      </w:pPr>
      <w:r>
        <w:rPr>
          <w:rFonts w:cs="Times New Roman"/>
        </w:rPr>
        <w:t>2.2. Wykonawca zobowiązany jest do zapewnienia i dostarczenia do oddziałów przedszkolnych ilości posiłków zamówionych na dany dzień. Wynagrodzenie należne Wykonawcy zostanie wypłacone wyłącznie za faktycznie zamówione i dostarczone posiłki.</w:t>
      </w:r>
    </w:p>
    <w:p>
      <w:pPr>
        <w:pStyle w:val="Normal"/>
        <w:spacing w:lineRule="atLeast" w:line="200"/>
        <w:jc w:val="both"/>
        <w:rPr/>
      </w:pPr>
      <w:r>
        <w:rPr>
          <w:rFonts w:cs="Times New Roman"/>
        </w:rPr>
        <w:t>2.3. Wykonawca zobowiązany jest dostarczać posiłki w formie śniadań z warzywem do kanapek, owocem, zupy mlecznej (jeśli jest zupa mleczna to należy podać również herbatę) lub kawy zbożowej lub kakao; obiadu w postaci zupy i drugiego dania z surówką i kompotem; podwieczorku z owocem lub warzywem i napojem.</w:t>
      </w:r>
    </w:p>
    <w:p>
      <w:pPr>
        <w:pStyle w:val="Normal"/>
        <w:spacing w:lineRule="atLeast" w:line="200"/>
        <w:jc w:val="both"/>
        <w:rPr/>
      </w:pPr>
      <w:r>
        <w:rPr>
          <w:rFonts w:cs="Times New Roman"/>
        </w:rPr>
        <w:t xml:space="preserve">- Śniadania Zamawiający zgłasza każdego dnia o godzinie 8.45 wg stanu przedszkolaków </w:t>
        <w:br/>
        <w:t>a Wykonawca wydaje o godzinie 9.00.</w:t>
      </w:r>
    </w:p>
    <w:p>
      <w:pPr>
        <w:pStyle w:val="Normal"/>
        <w:spacing w:lineRule="atLeast" w:line="200"/>
        <w:jc w:val="both"/>
        <w:rPr>
          <w:rFonts w:cs="Times New Roman"/>
        </w:rPr>
      </w:pPr>
      <w:r>
        <w:rPr>
          <w:rFonts w:cs="Times New Roman"/>
        </w:rPr>
        <w:t>- Obiady Zamawiający zgłasza każdego dnia do godziny 9.00, a Wykonawca dostarcza  gorące posiłki do godziny 11.00 i wydaje dzieciom o godzinie 12.00.</w:t>
      </w:r>
    </w:p>
    <w:p>
      <w:pPr>
        <w:pStyle w:val="Normal"/>
        <w:spacing w:lineRule="atLeast" w:line="200"/>
        <w:jc w:val="both"/>
        <w:rPr>
          <w:rFonts w:cs="Times New Roman"/>
        </w:rPr>
      </w:pPr>
      <w:r>
        <w:rPr>
          <w:rFonts w:cs="Times New Roman"/>
        </w:rPr>
        <w:t>- Podwieczorek  Zamawiający zgłasza do godziny 13.00 a Wykonawca wydaje o godzinie 14.30.</w:t>
      </w:r>
    </w:p>
    <w:p>
      <w:pPr>
        <w:pStyle w:val="Normal"/>
        <w:spacing w:lineRule="atLeast" w:line="200"/>
        <w:jc w:val="both"/>
        <w:rPr/>
      </w:pPr>
      <w:r>
        <w:rPr>
          <w:rFonts w:cs="Times New Roman"/>
        </w:rPr>
        <w:t xml:space="preserve">2.4. Wykonawca będzie dostarczał produkty do przyrządzania śniadań i podwieczorków „na świeżo” na miejscu w kuchni.  Wykonawca zobowiązany będzie do wydawania z kuchni wszystkich posiłków tj. śniadań, obiadów, podwieczorków. Do jego obowiązków należeć będzie przygotowanie do wydania posiłków, zmywanie, wyparzanie naczyń i utrzymywanie </w:t>
        <w:br/>
        <w:t>w czystości wynajmowanego pomieszczenia wraz z uprzątnięciem pozostałych resztek z posiłków.</w:t>
      </w:r>
    </w:p>
    <w:p>
      <w:pPr>
        <w:pStyle w:val="Normal"/>
        <w:spacing w:lineRule="atLeast" w:line="200"/>
        <w:jc w:val="both"/>
        <w:rPr>
          <w:rFonts w:cs="Times New Roman"/>
        </w:rPr>
      </w:pPr>
      <w:r>
        <w:rPr>
          <w:rFonts w:cs="Times New Roman"/>
        </w:rPr>
        <w:t>2.5. Maksymalna, szacunkowa liczba posiłków tygodniowo w okresie realizacji zamówienia wynosi:</w:t>
      </w:r>
    </w:p>
    <w:p>
      <w:pPr>
        <w:pStyle w:val="Normal"/>
        <w:numPr>
          <w:ilvl w:val="0"/>
          <w:numId w:val="3"/>
        </w:numPr>
        <w:spacing w:lineRule="atLeast" w:line="200" w:before="0" w:after="0"/>
        <w:jc w:val="both"/>
        <w:rPr/>
      </w:pPr>
      <w:r>
        <w:rPr>
          <w:rFonts w:cs="Times New Roman"/>
        </w:rPr>
        <w:t>śniadania: 240</w:t>
      </w:r>
    </w:p>
    <w:p>
      <w:pPr>
        <w:pStyle w:val="Normal"/>
        <w:numPr>
          <w:ilvl w:val="0"/>
          <w:numId w:val="3"/>
        </w:numPr>
        <w:spacing w:lineRule="atLeast" w:line="200" w:before="0" w:after="0"/>
        <w:jc w:val="both"/>
        <w:rPr/>
      </w:pPr>
      <w:r>
        <w:rPr>
          <w:rFonts w:cs="Times New Roman"/>
        </w:rPr>
        <w:t>obiady: 240</w:t>
      </w:r>
    </w:p>
    <w:p>
      <w:pPr>
        <w:pStyle w:val="Normal"/>
        <w:spacing w:lineRule="atLeast" w:line="200" w:before="0" w:after="0"/>
        <w:jc w:val="both"/>
        <w:rPr/>
      </w:pPr>
      <w:r>
        <w:rPr>
          <w:rFonts w:cs="Times New Roman"/>
        </w:rPr>
        <w:t xml:space="preserve">      </w:t>
      </w:r>
      <w:r>
        <w:rPr>
          <w:rFonts w:cs="Times New Roman"/>
        </w:rPr>
        <w:t>-     podwieczorki: 230</w:t>
      </w:r>
    </w:p>
    <w:p>
      <w:pPr>
        <w:pStyle w:val="Normal"/>
        <w:spacing w:lineRule="atLeast" w:line="200" w:before="0" w:after="0"/>
        <w:jc w:val="both"/>
        <w:rPr/>
      </w:pPr>
      <w:r>
        <w:rPr>
          <w:rFonts w:cs="Times New Roman"/>
        </w:rPr>
        <w:t xml:space="preserve">      </w:t>
      </w:r>
      <w:r>
        <w:rPr>
          <w:rFonts w:cs="Times New Roman"/>
        </w:rPr>
        <w:t>-     Ilość planowanych tygodni - 42</w:t>
      </w:r>
    </w:p>
    <w:p>
      <w:pPr>
        <w:pStyle w:val="Normal"/>
        <w:spacing w:lineRule="atLeast" w:line="200"/>
        <w:jc w:val="both"/>
        <w:rPr>
          <w:rFonts w:cs="Times New Roman"/>
        </w:rPr>
      </w:pPr>
      <w:r>
        <w:rPr>
          <w:rFonts w:cs="Times New Roman"/>
        </w:rPr>
        <w:t>Liczba dziennych posiłków będzie się zmieniać w zależności od frekwencji dzieci. Szczegółowy opis przedmiotu oferty stanowi załącznik nr 1.</w:t>
      </w:r>
    </w:p>
    <w:p>
      <w:pPr>
        <w:pStyle w:val="Normal"/>
        <w:spacing w:lineRule="atLeast" w:line="200"/>
        <w:jc w:val="both"/>
        <w:rPr>
          <w:rFonts w:cs="Times New Roman"/>
        </w:rPr>
      </w:pPr>
      <w:r>
        <w:rPr>
          <w:rFonts w:cs="Times New Roman"/>
        </w:rPr>
        <w:t>2.6.  Przygotowanie posiłków do wydania będzie realizowane na terenie szkoły w pomieszczeniu kompleksowo  wyposażonym  w naczynia stołowe i kuchenne takie jak: (talerz duży głęboki, płytki, talerz mały, kubki, wazy), sztućce (widelce, łyżki, łyżeczki, noże, chochelki), 2 szt.  wyparzarki, zlew, 1 lodówki,1 lodówko-zamrażarka, 2 kuchenki z piekarnikiem, czajnik elektryczny, 2 pojemniki termoizolacyjne GN z wyposażeniem, 2 termosy plastikowe z kranem, termos stalowy, media (prąd, wod-kan,).</w:t>
      </w:r>
    </w:p>
    <w:p>
      <w:pPr>
        <w:pStyle w:val="Normal"/>
        <w:spacing w:lineRule="atLeast" w:line="200"/>
        <w:jc w:val="both"/>
        <w:rPr>
          <w:rFonts w:cs="Times New Roman"/>
        </w:rPr>
      </w:pPr>
      <w:r>
        <w:rPr>
          <w:rFonts w:cs="Times New Roman"/>
        </w:rPr>
        <w:t>2.7.        Wykonawca zobowiązany jest do wykonywania przeglądu i czyszczenia wyparzarek na koniec roku szkolnego, w razie awarii naprawy na własny koszt oraz zakupu i wymiany odpowiednich płynów do funkcjonowania urządzenia.</w:t>
      </w:r>
    </w:p>
    <w:p>
      <w:pPr>
        <w:pStyle w:val="ListParagraph"/>
        <w:numPr>
          <w:ilvl w:val="0"/>
          <w:numId w:val="1"/>
        </w:numPr>
        <w:spacing w:lineRule="auto" w:line="360" w:before="0" w:after="0"/>
        <w:contextualSpacing/>
        <w:jc w:val="both"/>
        <w:rPr/>
      </w:pPr>
      <w:r>
        <w:rPr>
          <w:rFonts w:cs="Times New Roman"/>
          <w:b/>
        </w:rPr>
        <w:t>Termin realizacji zamówienia:</w:t>
      </w:r>
      <w:r>
        <w:rPr>
          <w:rFonts w:cs="Times New Roman"/>
        </w:rPr>
        <w:t xml:space="preserve"> 12 miesięcy 2019 r.</w:t>
      </w:r>
    </w:p>
    <w:p>
      <w:pPr>
        <w:pStyle w:val="ListParagraph"/>
        <w:numPr>
          <w:ilvl w:val="0"/>
          <w:numId w:val="1"/>
        </w:numPr>
        <w:spacing w:lineRule="atLeast" w:line="100" w:before="0" w:after="0"/>
        <w:contextualSpacing/>
        <w:jc w:val="both"/>
        <w:rPr>
          <w:rFonts w:cs="Times New Roman"/>
        </w:rPr>
      </w:pPr>
      <w:r>
        <w:rPr>
          <w:rFonts w:cs="Times New Roman"/>
          <w:b/>
        </w:rPr>
        <w:t>Opis sposobu przygotowania oferty:</w:t>
      </w:r>
      <w:r>
        <w:rPr>
          <w:rFonts w:cs="Times New Roman"/>
        </w:rPr>
        <w:t xml:space="preserve"> ofertę należy sporządzić w formie pisemnej, w języku polskim według wzoru załączonego do  niniejszego zapytania.</w:t>
      </w:r>
    </w:p>
    <w:p>
      <w:pPr>
        <w:pStyle w:val="ListParagraph"/>
        <w:ind w:left="1080" w:right="0" w:hanging="0"/>
        <w:jc w:val="both"/>
        <w:rPr>
          <w:rFonts w:cs="Times New Roman"/>
          <w:u w:val="single"/>
        </w:rPr>
      </w:pPr>
      <w:r>
        <w:rPr>
          <w:rFonts w:cs="Times New Roman"/>
          <w:u w:val="single"/>
        </w:rPr>
        <w:t>Oferta powinna być:</w:t>
      </w:r>
    </w:p>
    <w:p>
      <w:pPr>
        <w:pStyle w:val="ListParagraph"/>
        <w:ind w:left="1080" w:right="0" w:hanging="0"/>
        <w:jc w:val="both"/>
        <w:rPr>
          <w:rFonts w:cs="Times New Roman"/>
        </w:rPr>
      </w:pPr>
      <w:r>
        <w:rPr>
          <w:rFonts w:cs="Times New Roman"/>
        </w:rPr>
        <w:t>- opatrzona pieczątką firmową,</w:t>
      </w:r>
    </w:p>
    <w:p>
      <w:pPr>
        <w:pStyle w:val="ListParagraph"/>
        <w:ind w:left="1080" w:right="0" w:hanging="0"/>
        <w:jc w:val="both"/>
        <w:rPr>
          <w:rFonts w:cs="Times New Roman"/>
        </w:rPr>
      </w:pPr>
      <w:r>
        <w:rPr>
          <w:rFonts w:cs="Times New Roman"/>
        </w:rPr>
        <w:t xml:space="preserve">- posiadać datę sporządzenia, </w:t>
      </w:r>
    </w:p>
    <w:p>
      <w:pPr>
        <w:pStyle w:val="ListParagraph"/>
        <w:ind w:left="1080" w:right="0" w:hanging="0"/>
        <w:jc w:val="both"/>
        <w:rPr>
          <w:rFonts w:cs="Times New Roman"/>
        </w:rPr>
      </w:pPr>
      <w:r>
        <w:rPr>
          <w:rFonts w:cs="Times New Roman"/>
        </w:rPr>
        <w:t>- zawierać adres lub siedzibę oferenta, numer telefonu, numer NIP,</w:t>
      </w:r>
    </w:p>
    <w:p>
      <w:pPr>
        <w:pStyle w:val="ListParagraph"/>
        <w:ind w:left="1080" w:right="0" w:hanging="0"/>
        <w:jc w:val="both"/>
        <w:rPr>
          <w:rFonts w:cs="Times New Roman"/>
        </w:rPr>
      </w:pPr>
      <w:r>
        <w:rPr>
          <w:rFonts w:cs="Times New Roman"/>
        </w:rPr>
        <w:t xml:space="preserve">- podpisana czytelnie przez wykonawcę. </w:t>
      </w:r>
    </w:p>
    <w:p>
      <w:pPr>
        <w:pStyle w:val="ListParagraph"/>
        <w:numPr>
          <w:ilvl w:val="0"/>
          <w:numId w:val="1"/>
        </w:numPr>
        <w:spacing w:lineRule="auto" w:line="360" w:before="0" w:after="0"/>
        <w:contextualSpacing/>
        <w:jc w:val="both"/>
        <w:rPr>
          <w:rFonts w:cs="Times New Roman"/>
          <w:b/>
          <w:b/>
        </w:rPr>
      </w:pPr>
      <w:r>
        <w:rPr>
          <w:rFonts w:cs="Times New Roman"/>
          <w:b/>
        </w:rPr>
        <w:t>Miejsce i termin złożenia oferty oraz podpisania umowy:</w:t>
      </w:r>
    </w:p>
    <w:p>
      <w:pPr>
        <w:pStyle w:val="NormalWeb"/>
        <w:numPr>
          <w:ilvl w:val="0"/>
          <w:numId w:val="4"/>
        </w:numPr>
        <w:spacing w:before="28" w:after="0"/>
        <w:jc w:val="both"/>
        <w:rPr/>
      </w:pPr>
      <w:r>
        <w:rPr/>
        <w:t xml:space="preserve">Oferta powinna być przesłana za pośrednictwem: poczty elektronicznej na adres: </w:t>
      </w:r>
      <w:hyperlink r:id="rId2">
        <w:r>
          <w:rPr>
            <w:rStyle w:val="Czeinternetowe"/>
          </w:rPr>
          <w:t>sekretariat@sp-siercza.pl</w:t>
        </w:r>
      </w:hyperlink>
      <w:r>
        <w:rPr/>
        <w:t>, poczty, kuriera lub też dostarczona osobiście na adres: Szkoła Podstawowa im. Królowej Jadwigi, Siercza 428, 32-020 Wieliczka do dnia 8.12.2017 r. do godz. 14.00 wraz z załączoną kserokopią wypisu z rejestru przedsiębiorców lub zaświadczenia z ewidencji działalności gospodarczej, wystawione w dacie nie wcześniejszej niż sześć miesięcy przed datą złożenia oferty kserokopia co najmniej jednej referencji.</w:t>
      </w:r>
    </w:p>
    <w:p>
      <w:pPr>
        <w:pStyle w:val="ListParagraph"/>
        <w:numPr>
          <w:ilvl w:val="0"/>
          <w:numId w:val="4"/>
        </w:numPr>
        <w:spacing w:lineRule="atLeast" w:line="100" w:before="28" w:after="0"/>
        <w:contextualSpacing/>
        <w:jc w:val="both"/>
        <w:rPr/>
      </w:pPr>
      <w:r>
        <w:rPr>
          <w:rFonts w:cs="Times New Roman"/>
        </w:rPr>
        <w:t>Ocena ofert  zostanie  dokonana  w dniu  12.12.2018 r., a wyniki i wybór najkorzystniejszej oferty zostanie ogłoszony o godzinie 14.00 w siedzibie  szkoły oraz na stronie internetowej pod adresem www.sp-siercza.pl .</w:t>
      </w:r>
    </w:p>
    <w:p>
      <w:pPr>
        <w:pStyle w:val="ListParagraph"/>
        <w:numPr>
          <w:ilvl w:val="0"/>
          <w:numId w:val="4"/>
        </w:numPr>
        <w:spacing w:lineRule="atLeast" w:line="100" w:before="28" w:after="0"/>
        <w:contextualSpacing/>
        <w:jc w:val="both"/>
        <w:rPr>
          <w:rFonts w:cs="Times New Roman"/>
        </w:rPr>
      </w:pPr>
      <w:r>
        <w:rPr>
          <w:rFonts w:cs="Times New Roman"/>
        </w:rPr>
        <w:t>Oferty złożone po terminie nie będą rozpatrywane.</w:t>
      </w:r>
    </w:p>
    <w:p>
      <w:pPr>
        <w:pStyle w:val="ListParagraph"/>
        <w:numPr>
          <w:ilvl w:val="0"/>
          <w:numId w:val="4"/>
        </w:numPr>
        <w:spacing w:lineRule="atLeast" w:line="100" w:before="28" w:after="0"/>
        <w:contextualSpacing/>
        <w:jc w:val="both"/>
        <w:rPr>
          <w:rFonts w:cs="Times New Roman"/>
        </w:rPr>
      </w:pPr>
      <w:r>
        <w:rPr>
          <w:rFonts w:cs="Times New Roman"/>
        </w:rPr>
        <w:t>Oferent może przed upływem terminu składania ofert zmienić lub wycofać swoją ofertę.</w:t>
      </w:r>
    </w:p>
    <w:p>
      <w:pPr>
        <w:pStyle w:val="ListParagraph"/>
        <w:numPr>
          <w:ilvl w:val="0"/>
          <w:numId w:val="4"/>
        </w:numPr>
        <w:spacing w:lineRule="atLeast" w:line="100" w:before="28" w:after="0"/>
        <w:contextualSpacing/>
        <w:jc w:val="both"/>
        <w:rPr>
          <w:rFonts w:cs="Times New Roman"/>
        </w:rPr>
      </w:pPr>
      <w:r>
        <w:rPr>
          <w:rFonts w:cs="Times New Roman"/>
        </w:rPr>
        <w:t>W toku badania i oceny ofert Zamawiający może żądać od oferentów wyjaśnień dotyczących treści złożonych ofert.</w:t>
      </w:r>
    </w:p>
    <w:p>
      <w:pPr>
        <w:pStyle w:val="ListParagraph"/>
        <w:numPr>
          <w:ilvl w:val="0"/>
          <w:numId w:val="4"/>
        </w:numPr>
        <w:spacing w:lineRule="atLeast" w:line="100" w:before="28" w:after="0"/>
        <w:contextualSpacing/>
        <w:jc w:val="both"/>
        <w:rPr/>
      </w:pPr>
      <w:r>
        <w:rPr>
          <w:rFonts w:cs="Times New Roman"/>
        </w:rPr>
        <w:t>Termin podpisania umowy: 14.12.2018 r. do godz. 14.00</w:t>
      </w:r>
    </w:p>
    <w:p>
      <w:pPr>
        <w:pStyle w:val="ListParagraph"/>
        <w:numPr>
          <w:ilvl w:val="0"/>
          <w:numId w:val="1"/>
        </w:numPr>
        <w:spacing w:lineRule="atLeast" w:line="100" w:before="0" w:after="0"/>
        <w:contextualSpacing/>
        <w:jc w:val="both"/>
        <w:rPr>
          <w:rFonts w:cs="Times New Roman"/>
          <w:b/>
          <w:b/>
        </w:rPr>
      </w:pPr>
      <w:r>
        <w:rPr>
          <w:rFonts w:cs="Times New Roman"/>
          <w:b/>
        </w:rPr>
        <w:t>Dodatkowe uwagi:</w:t>
      </w:r>
    </w:p>
    <w:p>
      <w:pPr>
        <w:pStyle w:val="ListParagraph"/>
        <w:spacing w:lineRule="atLeast" w:line="100" w:before="0" w:after="0"/>
        <w:contextualSpacing/>
        <w:jc w:val="both"/>
        <w:rPr>
          <w:rFonts w:cs="Times New Roman"/>
        </w:rPr>
      </w:pPr>
      <w:r>
        <w:rPr>
          <w:rFonts w:cs="Times New Roman"/>
        </w:rPr>
        <w:t>- złożenie zapytania nie jest równoznaczne ze złożeniem zamówienia;</w:t>
      </w:r>
    </w:p>
    <w:p>
      <w:pPr>
        <w:pStyle w:val="ListParagraph"/>
        <w:spacing w:lineRule="atLeast" w:line="100" w:before="0" w:after="0"/>
        <w:contextualSpacing/>
        <w:jc w:val="both"/>
        <w:rPr>
          <w:rFonts w:cs="Times New Roman"/>
        </w:rPr>
      </w:pPr>
      <w:r>
        <w:rPr>
          <w:rFonts w:cs="Times New Roman"/>
        </w:rPr>
        <w:t xml:space="preserve">- zamówienie następować będzie do wysokości środków finansowych przeznaczonych na ten cel w budżecie </w:t>
      </w:r>
    </w:p>
    <w:p>
      <w:pPr>
        <w:pStyle w:val="ListParagraph"/>
        <w:spacing w:lineRule="atLeast" w:line="100" w:before="0" w:after="0"/>
        <w:contextualSpacing/>
        <w:jc w:val="both"/>
        <w:rPr/>
      </w:pPr>
      <w:r>
        <w:rPr>
          <w:rFonts w:cs="Times New Roman"/>
        </w:rPr>
        <w:t>- niepodpisanie umowy do dnia 17.12.2018 r. do godz. 14.00 jest równoznaczne z odstąpieniem od złożonej oferty</w:t>
      </w:r>
    </w:p>
    <w:p>
      <w:pPr>
        <w:pStyle w:val="ListParagraph"/>
        <w:spacing w:lineRule="atLeast" w:line="100" w:before="0" w:after="0"/>
        <w:contextualSpacing/>
        <w:jc w:val="both"/>
        <w:rPr>
          <w:rFonts w:cs="Times New Roman"/>
        </w:rPr>
      </w:pPr>
      <w:r>
        <w:rPr>
          <w:rFonts w:cs="Times New Roman"/>
        </w:rPr>
      </w:r>
    </w:p>
    <w:p>
      <w:pPr>
        <w:pStyle w:val="ListParagraph"/>
        <w:spacing w:lineRule="atLeast" w:line="100" w:before="0" w:after="0"/>
        <w:contextualSpacing/>
        <w:jc w:val="both"/>
        <w:rPr>
          <w:rFonts w:cs="Times New Roman"/>
        </w:rPr>
      </w:pPr>
      <w:r>
        <w:rPr>
          <w:rFonts w:cs="Times New Roman"/>
        </w:rPr>
      </w:r>
    </w:p>
    <w:p>
      <w:pPr>
        <w:pStyle w:val="ListParagraph"/>
        <w:numPr>
          <w:ilvl w:val="0"/>
          <w:numId w:val="1"/>
        </w:numPr>
        <w:spacing w:lineRule="auto" w:line="360" w:before="0" w:after="0"/>
        <w:contextualSpacing/>
        <w:jc w:val="both"/>
        <w:rPr>
          <w:rFonts w:cs="Times New Roman"/>
          <w:b/>
          <w:b/>
        </w:rPr>
      </w:pPr>
      <w:r>
        <w:rPr>
          <w:rFonts w:cs="Times New Roman"/>
          <w:b/>
        </w:rPr>
        <w:t xml:space="preserve">   </w:t>
      </w:r>
      <w:r>
        <w:rPr>
          <w:rFonts w:cs="Times New Roman"/>
          <w:b/>
        </w:rPr>
        <w:t>Ocena ofert:</w:t>
      </w:r>
    </w:p>
    <w:p>
      <w:pPr>
        <w:pStyle w:val="ListParagraph"/>
        <w:spacing w:lineRule="auto" w:line="360" w:before="0" w:after="0"/>
        <w:ind w:left="714" w:right="0" w:hanging="0"/>
        <w:contextualSpacing/>
        <w:jc w:val="both"/>
        <w:rPr>
          <w:rFonts w:cs="Times New Roman"/>
        </w:rPr>
      </w:pPr>
      <w:r>
        <w:rPr>
          <w:rFonts w:cs="Times New Roman"/>
        </w:rPr>
        <w:t xml:space="preserve"> </w:t>
      </w:r>
      <w:r>
        <w:rPr>
          <w:rFonts w:cs="Times New Roman"/>
        </w:rPr>
        <w:t>Zamawiający dokona oceny ważnych ofert na podstawie następujących kryteriów:</w:t>
        <w:br/>
        <w:t xml:space="preserve">   Cena ofertowa – 100%</w:t>
      </w:r>
    </w:p>
    <w:p>
      <w:pPr>
        <w:pStyle w:val="ListParagraph"/>
        <w:numPr>
          <w:ilvl w:val="0"/>
          <w:numId w:val="1"/>
        </w:numPr>
        <w:spacing w:lineRule="auto" w:line="360" w:before="0" w:after="0"/>
        <w:contextualSpacing/>
        <w:jc w:val="both"/>
        <w:rPr>
          <w:rFonts w:cs="Times New Roman"/>
        </w:rPr>
      </w:pPr>
      <w:r>
        <w:rPr>
          <w:rFonts w:cs="Times New Roman"/>
        </w:rPr>
        <w:t>Warunki płatności: szczegóły w umowie</w:t>
      </w:r>
    </w:p>
    <w:p>
      <w:pPr>
        <w:pStyle w:val="ListParagraph"/>
        <w:numPr>
          <w:ilvl w:val="0"/>
          <w:numId w:val="1"/>
        </w:numPr>
        <w:spacing w:lineRule="auto" w:line="360" w:before="0" w:after="0"/>
        <w:contextualSpacing/>
        <w:jc w:val="both"/>
        <w:rPr>
          <w:rFonts w:cs="Times New Roman"/>
        </w:rPr>
      </w:pPr>
      <w:r>
        <w:rPr>
          <w:rFonts w:cs="Times New Roman"/>
        </w:rPr>
        <w:t>Osoba upoważniona do kontaktu z wykonawcą: wicedyrektor, intendent</w:t>
      </w:r>
    </w:p>
    <w:p>
      <w:pPr>
        <w:pStyle w:val="ListParagraph"/>
        <w:numPr>
          <w:ilvl w:val="0"/>
          <w:numId w:val="1"/>
        </w:numPr>
        <w:spacing w:lineRule="atLeast" w:line="100" w:before="0" w:after="0"/>
        <w:contextualSpacing/>
        <w:jc w:val="both"/>
        <w:rPr>
          <w:rFonts w:cs="Times New Roman"/>
        </w:rPr>
      </w:pPr>
      <w:r>
        <w:rPr>
          <w:rFonts w:cs="Times New Roman"/>
        </w:rPr>
        <w:t>Sposób rozliczeń: Wszelkie rozliczenia związane z realizacją niniejszego zamówienia   dokonywane będą w PLN.</w:t>
      </w:r>
    </w:p>
    <w:p>
      <w:pPr>
        <w:pStyle w:val="ListParagraph"/>
        <w:numPr>
          <w:ilvl w:val="0"/>
          <w:numId w:val="1"/>
        </w:numPr>
        <w:spacing w:lineRule="atLeast" w:line="100" w:before="0" w:after="0"/>
        <w:contextualSpacing/>
        <w:jc w:val="both"/>
        <w:rPr>
          <w:rFonts w:cs="Times New Roman"/>
        </w:rPr>
      </w:pPr>
      <w:r>
        <w:rPr>
          <w:rFonts w:cs="Times New Roman"/>
        </w:rPr>
        <w:t>Załączniki:</w:t>
      </w:r>
    </w:p>
    <w:p>
      <w:pPr>
        <w:pStyle w:val="ListParagraph"/>
        <w:jc w:val="both"/>
        <w:rPr>
          <w:rFonts w:cs="Times New Roman"/>
        </w:rPr>
      </w:pPr>
      <w:r>
        <w:rPr>
          <w:rFonts w:cs="Times New Roman"/>
        </w:rPr>
      </w:r>
    </w:p>
    <w:p>
      <w:pPr>
        <w:pStyle w:val="ListParagraph"/>
        <w:spacing w:lineRule="atLeast" w:line="100" w:before="0" w:after="0"/>
        <w:ind w:left="1080" w:right="0" w:hanging="0"/>
        <w:contextualSpacing/>
        <w:jc w:val="both"/>
        <w:rPr>
          <w:rFonts w:cs="Times New Roman"/>
        </w:rPr>
      </w:pPr>
      <w:r>
        <w:rPr>
          <w:rFonts w:cs="Times New Roman"/>
        </w:rPr>
        <w:t>- szczegółowy opis zamówienia</w:t>
      </w:r>
    </w:p>
    <w:p>
      <w:pPr>
        <w:pStyle w:val="ListParagraph"/>
        <w:spacing w:lineRule="atLeast" w:line="100" w:before="0" w:after="0"/>
        <w:ind w:left="1080" w:right="0" w:hanging="0"/>
        <w:contextualSpacing/>
        <w:jc w:val="both"/>
        <w:rPr>
          <w:rFonts w:cs="Times New Roman"/>
        </w:rPr>
      </w:pPr>
      <w:r>
        <w:rPr>
          <w:rFonts w:cs="Times New Roman"/>
        </w:rPr>
        <w:t>- wzór formularza ofertowego</w:t>
      </w:r>
    </w:p>
    <w:p>
      <w:pPr>
        <w:pStyle w:val="ListParagraph"/>
        <w:spacing w:lineRule="atLeast" w:line="100" w:before="0" w:after="0"/>
        <w:ind w:left="1080" w:right="0" w:hanging="0"/>
        <w:contextualSpacing/>
        <w:jc w:val="both"/>
        <w:rPr>
          <w:rFonts w:cs="Times New Roman"/>
        </w:rPr>
      </w:pPr>
      <w:r>
        <w:rPr>
          <w:rFonts w:cs="Times New Roman"/>
        </w:rPr>
        <w:t>- wzory umów</w:t>
      </w:r>
    </w:p>
    <w:p>
      <w:pPr>
        <w:pStyle w:val="ListParagraph"/>
        <w:spacing w:lineRule="atLeast" w:line="100" w:before="0" w:after="0"/>
        <w:ind w:left="1080" w:right="0" w:hanging="0"/>
        <w:contextualSpacing/>
        <w:jc w:val="both"/>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b/>
          <w:bCs/>
          <w:sz w:val="28"/>
          <w:szCs w:val="28"/>
        </w:rPr>
        <w:t>OPIS PRZEDMIOTU ZAMÓWIENIA</w:t>
      </w:r>
    </w:p>
    <w:p>
      <w:pPr>
        <w:pStyle w:val="Normal"/>
        <w:spacing w:lineRule="atLeast" w:line="100"/>
        <w:jc w:val="both"/>
        <w:rPr/>
      </w:pPr>
      <w:r>
        <w:rPr/>
      </w:r>
    </w:p>
    <w:p>
      <w:pPr>
        <w:pStyle w:val="Normal"/>
        <w:spacing w:lineRule="atLeast" w:line="100"/>
        <w:jc w:val="both"/>
        <w:rPr/>
      </w:pPr>
      <w:r>
        <w:rPr/>
        <w:t>1.  Przedmiotem zamówienia jest realizacja usługi cateringowej, polegającej na przygotowaniu z własnych produktów, dostarczeniu i wydawaniu wszystkich posiłków w dni robocze od poniedziałku do piątku przez okres trwania umowy. W wyjątkowych sytuacjach wynikających ze zmiany organizacji dnia pracy oddziału przedszkolnego godziny wydawanych posiłków mogą ulec zmianie- po wcześniejszym uzgodnieniu z Wykonawcą.</w:t>
      </w:r>
    </w:p>
    <w:p>
      <w:pPr>
        <w:pStyle w:val="Normal"/>
        <w:spacing w:lineRule="atLeast" w:line="100"/>
        <w:jc w:val="both"/>
        <w:rPr/>
      </w:pPr>
      <w:r>
        <w:rPr/>
        <w:t>2.  Wykonawca zobowiązany jest do zapewnienia i dostarczenia do przedszkola ilości posiłków zamówionych na dany dzień. Wynagrodzenie wyłącznie za faktycznie zamówione i dostarczone posiłki.</w:t>
      </w:r>
    </w:p>
    <w:p>
      <w:pPr>
        <w:pStyle w:val="Normal"/>
        <w:spacing w:lineRule="atLeast" w:line="100"/>
        <w:jc w:val="both"/>
        <w:rPr/>
      </w:pPr>
      <w:r>
        <w:rPr/>
        <w:t>3. Wykonawca zobowiązany jest dostarczać posiłki w formie śniadań z warzywem do kanapek, owocem, zupy mlecznej lub kakao ewentualnie herbaty owocowej, obiadu w postaci zupy i drugiego dania z surówką i kompotem oraz podwieczorku z owocem lub warzywem i napojem.</w:t>
      </w:r>
    </w:p>
    <w:p>
      <w:pPr>
        <w:pStyle w:val="Normal"/>
        <w:spacing w:lineRule="atLeast" w:line="100" w:before="0" w:after="0"/>
        <w:jc w:val="both"/>
        <w:rPr/>
      </w:pPr>
      <w:r>
        <w:rPr/>
        <w:t>- Śniadania winne być przygotowywane na świeżo według stanu przedszkolaków o godzinie 8.45 i wydawane o godzinie 9.00.</w:t>
      </w:r>
    </w:p>
    <w:p>
      <w:pPr>
        <w:pStyle w:val="Normal"/>
        <w:spacing w:lineRule="atLeast" w:line="100" w:before="0" w:after="0"/>
        <w:jc w:val="both"/>
        <w:rPr/>
      </w:pPr>
      <w:r>
        <w:rPr/>
        <w:t>- Obiady Zamawiający zgłasza każdego dnia do godziny 9.00, a wykonawca dostarcza gorące posiłki do godziny 11.00 i wydaje dzieciom o godzinie 12.00.</w:t>
      </w:r>
    </w:p>
    <w:p>
      <w:pPr>
        <w:pStyle w:val="Normal"/>
        <w:spacing w:lineRule="atLeast" w:line="100" w:before="0" w:after="0"/>
        <w:jc w:val="both"/>
        <w:rPr/>
      </w:pPr>
      <w:r>
        <w:rPr/>
        <w:t>- Podwieczorek  Zamawiający zgłasza do godziny 13.00 a Wykonawca wydaje o godzinie 14.30.</w:t>
      </w:r>
    </w:p>
    <w:p>
      <w:pPr>
        <w:pStyle w:val="Normal"/>
        <w:spacing w:lineRule="atLeast" w:line="100" w:before="0" w:after="0"/>
        <w:jc w:val="both"/>
        <w:rPr/>
      </w:pPr>
      <w:r>
        <w:rPr/>
      </w:r>
    </w:p>
    <w:p>
      <w:pPr>
        <w:pStyle w:val="Normal"/>
        <w:spacing w:lineRule="atLeast" w:line="100"/>
        <w:jc w:val="both"/>
        <w:rPr/>
      </w:pPr>
      <w:r>
        <w:rPr/>
        <w:t>4. Realizując umowę Wykonawca będzie przestrzegał obowiązujących przepisów prawnych i wymagań sanitarny.</w:t>
      </w:r>
    </w:p>
    <w:p>
      <w:pPr>
        <w:pStyle w:val="Normal"/>
        <w:spacing w:lineRule="atLeast" w:line="100"/>
        <w:jc w:val="both"/>
        <w:rPr/>
      </w:pPr>
      <w:r>
        <w:rPr/>
        <w:t>5. Wykonawca ma obowiązek posiadać wdrożony i funkcjonujący system HACCP oraz ma obowiązek prowadzania szkoleń dla pracowników przygotowujących i wydających posiłki w tym zakresie.</w:t>
      </w:r>
    </w:p>
    <w:p>
      <w:pPr>
        <w:pStyle w:val="Normal"/>
        <w:spacing w:lineRule="atLeast" w:line="100"/>
        <w:jc w:val="both"/>
        <w:rPr/>
      </w:pPr>
      <w:r>
        <w:rPr/>
        <w:t xml:space="preserve">6.  Wykonawca zobowiązany jest do zapoznania i dostosowania się do </w:t>
      </w:r>
      <w:bookmarkStart w:id="0" w:name="__DdeLink__387_3727883299"/>
      <w:bookmarkEnd w:id="0"/>
      <w:r>
        <w:rPr/>
        <w:t>Rozporządzenia Ministra Zdrowia z dnia 26 lipca 2016 r.</w:t>
      </w:r>
    </w:p>
    <w:p>
      <w:pPr>
        <w:pStyle w:val="Normal"/>
        <w:spacing w:lineRule="atLeast" w:line="100"/>
        <w:jc w:val="both"/>
        <w:rPr/>
      </w:pPr>
      <w:r>
        <w:rPr/>
        <w:t>7.   Zamawiający zastrzega sobie prawo do zwrotu posiłków w przypadku stwierdzenia ich złej jakości, tj. posiłków niezdatnych do spożycia z powodu użycia przeterminowanych produktów (np. stwierdzenia pleśni, niewłaściwego zapachu), niedogotowanych, niedosmażonych, zanieczyszczonych itp. W miejsce zwróconych posiłków Wykonawca zobowiązany jest niezwłocznie dostarczyć posiłki pełnowartościowe w tym samym dniu.</w:t>
      </w:r>
    </w:p>
    <w:p>
      <w:pPr>
        <w:pStyle w:val="Normal"/>
        <w:spacing w:lineRule="atLeast" w:line="100"/>
        <w:jc w:val="both"/>
        <w:rPr/>
      </w:pPr>
      <w:r>
        <w:rPr/>
        <w:t>8.  Posiłki Wykonawca dostarczał będzie na własny koszt, w specjalistycznych termosach termoizolacyjnych gwarantujących utrzymanie odpowiedniej temperatury (zupy- minimum 75ºC, gorące drugie danie- 63ºC, potrawy serwowane na zimno- optymalnie 4ºC) oraz jakości przewożonych potraw.</w:t>
      </w:r>
    </w:p>
    <w:p>
      <w:pPr>
        <w:pStyle w:val="Normal"/>
        <w:spacing w:lineRule="atLeast" w:line="100"/>
        <w:jc w:val="both"/>
        <w:rPr/>
      </w:pPr>
      <w:r>
        <w:rPr/>
        <w:t>9.   Dostawa obiadów ma być wykonana środkami transportu spełniającymi wymogi sanitarne, zgodnie z Ustawa z dnia 25 sierpnia 2006 roku o bezpieczeństwie żywności  i żywienia (Dz. U. Z 2010 nr 136 poz. 914 z późn. zm.), udokumentowane decyzja/opinia wydana przez Państwowego Inspektora Sanitarnego lub Państwową Stacje Sanitarno- Epidemiologiczną, które wykonawca zobowiązany jest okazać przy dostawie na każde  żądanie Zamawiającego.</w:t>
      </w:r>
    </w:p>
    <w:p>
      <w:pPr>
        <w:pStyle w:val="Normal"/>
        <w:spacing w:lineRule="atLeast" w:line="100"/>
        <w:jc w:val="both"/>
        <w:rPr/>
      </w:pPr>
      <w:r>
        <w:rPr/>
      </w:r>
    </w:p>
    <w:p>
      <w:pPr>
        <w:pStyle w:val="Normal"/>
        <w:spacing w:lineRule="atLeast" w:line="100"/>
        <w:jc w:val="both"/>
        <w:rPr/>
      </w:pPr>
      <w:r>
        <w:rPr/>
        <w:t>10. Wykonawca będzie przygotowywał i dostarczał posiłki zachowując wymogi sanitarno- epidemiologiczne w zakresie personelu i warunków produkcji oraz weźmie odpowiedzialność za ich przestrzeganie. Osoby mające styczność z posiłkami np. dostawca, wydający, muszą legitymować się aktualnym zaświadczeniem lekarskim do celów sanitarno - epidemiologicznych, które okazują na żądanie Zamawiającego.</w:t>
      </w:r>
    </w:p>
    <w:p>
      <w:pPr>
        <w:pStyle w:val="Normal"/>
        <w:spacing w:lineRule="atLeast" w:line="100"/>
        <w:jc w:val="both"/>
        <w:rPr/>
      </w:pPr>
      <w:r>
        <w:rPr/>
        <w:t>11. Zamawiający zastrzega, że posiłki muszą spełniać następujące warunki jakościowe i ilościowe:</w:t>
      </w:r>
    </w:p>
    <w:p>
      <w:pPr>
        <w:pStyle w:val="Normal"/>
        <w:numPr>
          <w:ilvl w:val="0"/>
          <w:numId w:val="5"/>
        </w:numPr>
        <w:spacing w:lineRule="atLeast" w:line="100"/>
        <w:jc w:val="both"/>
        <w:rPr/>
      </w:pPr>
      <w:r>
        <w:rPr/>
        <w:t xml:space="preserve">jadłospisy należy planować dekadowo  </w:t>
      </w:r>
    </w:p>
    <w:p>
      <w:pPr>
        <w:pStyle w:val="Normal"/>
        <w:numPr>
          <w:ilvl w:val="0"/>
          <w:numId w:val="5"/>
        </w:numPr>
        <w:spacing w:lineRule="atLeast" w:line="100"/>
        <w:jc w:val="both"/>
        <w:rPr/>
      </w:pPr>
      <w:r>
        <w:rPr/>
        <w:t xml:space="preserve">jadłospis winien być komponowany zgodnie z Zasadami Prawidłowego Żywienia dzieci oraz </w:t>
      </w:r>
      <w:bookmarkStart w:id="1" w:name="__DdeLink__384_1971076110"/>
      <w:r>
        <w:rPr/>
        <w:t>Normami Żywienia Człowieka</w:t>
      </w:r>
      <w:bookmarkEnd w:id="1"/>
      <w:r>
        <w:rPr/>
        <w:t xml:space="preserve"> z 2008 roku znowelizowanymi w 2012 roku dotyczącymi dzieci w wieku 2,5 do 6 lat.</w:t>
      </w:r>
    </w:p>
    <w:p>
      <w:pPr>
        <w:pStyle w:val="Normal"/>
        <w:numPr>
          <w:ilvl w:val="0"/>
          <w:numId w:val="5"/>
        </w:numPr>
        <w:shd w:val="clear" w:fill="FFFFFF"/>
        <w:spacing w:lineRule="atLeast" w:line="100"/>
        <w:jc w:val="both"/>
        <w:rPr>
          <w:color w:val="000000"/>
        </w:rPr>
      </w:pPr>
      <w:r>
        <w:rPr>
          <w:color w:val="000000"/>
        </w:rPr>
        <w:t>jadłospis będzie dostarczany w 3 egzemplarzach oraz dodatkowo 1 szczegółowy, zawierający gramaturę, kaloryczność, zawartość białek, tłuszczy i węglowodanów w poszczególnych produktach spożywczych, z których składa się np.: zupa(na jakim wywarze), drugie danie itd. Alergeny - informacje  o alergenach muszą być dobrze widoczne, składniki lub substancje pomocnicze, które powodują alergie lub reakcje nietolerancji muszą być podkreślone za pomocą pisma wyraźnie odróżniającego ją od reszty wykazu składników np. za pomocą pogrubionej czcionki lub koloru.</w:t>
      </w:r>
    </w:p>
    <w:p>
      <w:pPr>
        <w:pStyle w:val="Normal"/>
        <w:numPr>
          <w:ilvl w:val="0"/>
          <w:numId w:val="5"/>
        </w:numPr>
        <w:spacing w:lineRule="atLeast" w:line="100"/>
        <w:jc w:val="both"/>
        <w:rPr/>
      </w:pPr>
      <w:r>
        <w:rPr/>
        <w:t>dieta dziecka powinna być dobrze zbilansowana pod względem zarówno energetycznym, jak i ilościowym oraz jakościowym składników odżywczych. Pełnowartościowy jadłospis dziecka powinien zawierać produkty z pięciu grup w odpowiednich proporcjach :</w:t>
      </w:r>
    </w:p>
    <w:p>
      <w:pPr>
        <w:pStyle w:val="Normal"/>
        <w:spacing w:lineRule="atLeast" w:line="100"/>
        <w:jc w:val="both"/>
        <w:rPr/>
      </w:pPr>
      <w:r>
        <w:rPr>
          <w:rFonts w:eastAsia="Times New Roman"/>
          <w:b/>
          <w:bCs/>
        </w:rPr>
        <w:t>- P</w:t>
      </w:r>
      <w:r>
        <w:rPr>
          <w:b/>
          <w:bCs/>
        </w:rPr>
        <w:t>rodukty zbożowe</w:t>
      </w:r>
      <w:r>
        <w:rPr/>
        <w:t xml:space="preserve"> (bezglutenowe – np. kasza gryczana, pęczak, ryż, mąka kukurydziana; glutenowe – np. pszenica, żyto, owies: w postaci płatków, kasz, makaronów, pieczywa mieszanego: razowe, graham i jasne) stanowiące główne źródło energii w diecie dzieci</w:t>
      </w:r>
    </w:p>
    <w:p>
      <w:pPr>
        <w:pStyle w:val="Normal"/>
        <w:spacing w:lineRule="atLeast" w:line="100" w:before="0" w:after="0"/>
        <w:jc w:val="both"/>
        <w:rPr>
          <w:b/>
          <w:b/>
          <w:bCs/>
        </w:rPr>
      </w:pPr>
      <w:r>
        <w:rPr>
          <w:rFonts w:eastAsia="Times New Roman"/>
        </w:rPr>
        <w:t xml:space="preserve">- </w:t>
      </w:r>
      <w:r>
        <w:rPr>
          <w:rFonts w:eastAsia="Times New Roman"/>
          <w:b/>
          <w:bCs/>
        </w:rPr>
        <w:t>M</w:t>
      </w:r>
      <w:r>
        <w:rPr>
          <w:b/>
          <w:bCs/>
        </w:rPr>
        <w:t>leko i produkty mleczne.</w:t>
      </w:r>
    </w:p>
    <w:p>
      <w:pPr>
        <w:pStyle w:val="Normal"/>
        <w:spacing w:lineRule="atLeast" w:line="100" w:before="0" w:after="0"/>
        <w:jc w:val="both"/>
        <w:rPr/>
      </w:pPr>
      <w:r>
        <w:rPr/>
        <w:t>Z produktów mlecznych najlepiej wybierać te o zawartości 2% tłuszczu. Zdrowy mleczny deser czy przekąska to np. jogurt, koktajl mleczny czy też budyń. Warto sporządzać koktajle mleczne na bazie owoców. Zupy można zaprawiać mlekiem lub jogurtem.</w:t>
      </w:r>
    </w:p>
    <w:p>
      <w:pPr>
        <w:pStyle w:val="Normal"/>
        <w:spacing w:lineRule="atLeast" w:line="100" w:before="0" w:after="0"/>
        <w:jc w:val="both"/>
        <w:rPr/>
      </w:pPr>
      <w:r>
        <w:rPr/>
      </w:r>
    </w:p>
    <w:p>
      <w:pPr>
        <w:pStyle w:val="Normal"/>
        <w:spacing w:lineRule="atLeast" w:line="100" w:before="0" w:after="0"/>
        <w:jc w:val="both"/>
        <w:rPr>
          <w:b/>
          <w:b/>
          <w:bCs/>
        </w:rPr>
      </w:pPr>
      <w:r>
        <w:rPr/>
        <w:t xml:space="preserve">- </w:t>
      </w:r>
      <w:r>
        <w:rPr>
          <w:b/>
          <w:bCs/>
        </w:rPr>
        <w:t>Produkty mięsne, jaja i rośliny strączkowate.</w:t>
      </w:r>
    </w:p>
    <w:p>
      <w:pPr>
        <w:pStyle w:val="Normal"/>
        <w:spacing w:lineRule="atLeast" w:line="100" w:before="0" w:after="0"/>
        <w:jc w:val="both"/>
        <w:rPr/>
      </w:pPr>
      <w:r>
        <w:rPr/>
        <w:t>Tłuste ryby morskie, zaleca się uwzględniać w menu przedszkolnym, co najmniej raz w tygodniu.</w:t>
      </w:r>
    </w:p>
    <w:p>
      <w:pPr>
        <w:pStyle w:val="Normal"/>
        <w:spacing w:lineRule="atLeast" w:line="100" w:before="0" w:after="0"/>
        <w:jc w:val="both"/>
        <w:rPr/>
      </w:pPr>
      <w:r>
        <w:rPr/>
        <w:t>Zaleca się wybierać chude wędliny i mięsa . Potrawy z roślin strączkowatych warto włączyć do jadłospisów jako główne danie. Zaleca się ograniczenie potraw smażonych na rzecz gotowanych, duszonych i pieczonych bez tłuszczu. Od poniedziałku do piątku były podawane nie więcej niż dwie porcje potrawy smażonej.</w:t>
      </w:r>
    </w:p>
    <w:p>
      <w:pPr>
        <w:pStyle w:val="Normal"/>
        <w:spacing w:lineRule="atLeast" w:line="100" w:before="0" w:after="0"/>
        <w:jc w:val="both"/>
        <w:rPr/>
      </w:pPr>
      <w:r>
        <w:rPr/>
      </w:r>
    </w:p>
    <w:p>
      <w:pPr>
        <w:pStyle w:val="Normal"/>
        <w:spacing w:lineRule="atLeast" w:line="100" w:before="0" w:after="0"/>
        <w:jc w:val="both"/>
        <w:rPr/>
      </w:pPr>
      <w:r>
        <w:rPr/>
        <w:t xml:space="preserve">-    </w:t>
      </w:r>
      <w:r>
        <w:rPr>
          <w:b/>
          <w:bCs/>
        </w:rPr>
        <w:t xml:space="preserve">Różnorodne warzywa i owoce </w:t>
      </w:r>
      <w:r>
        <w:rPr/>
        <w:t>powinny gościć w każdym posiłku.</w:t>
      </w:r>
    </w:p>
    <w:p>
      <w:pPr>
        <w:pStyle w:val="Normal"/>
        <w:spacing w:lineRule="atLeast" w:line="100" w:before="0" w:after="0"/>
        <w:jc w:val="both"/>
        <w:rPr/>
      </w:pPr>
      <w:r>
        <w:rPr>
          <w:rFonts w:eastAsia="Times New Roman"/>
        </w:rPr>
        <w:t xml:space="preserve"> </w:t>
      </w:r>
      <w:r>
        <w:rPr>
          <w:rFonts w:eastAsia="Times New Roman"/>
        </w:rPr>
        <w:t>W</w:t>
      </w:r>
      <w:r>
        <w:rPr/>
        <w:t>arzywa: na śniadanie oraz do obiadu w postaci surówki, na podwieczorek.</w:t>
      </w:r>
    </w:p>
    <w:p>
      <w:pPr>
        <w:pStyle w:val="Normal"/>
        <w:spacing w:lineRule="atLeast" w:line="100" w:before="0" w:after="0"/>
        <w:jc w:val="both"/>
        <w:rPr/>
      </w:pPr>
      <w:r>
        <w:rPr>
          <w:rFonts w:eastAsia="Times New Roman"/>
        </w:rPr>
        <w:t xml:space="preserve"> </w:t>
      </w:r>
      <w:r>
        <w:rPr>
          <w:rFonts w:eastAsia="Times New Roman"/>
        </w:rPr>
        <w:t>O</w:t>
      </w:r>
      <w:r>
        <w:rPr/>
        <w:t>woce: do śniadania, do obiadu w postaci kompot, na podwieczorek.</w:t>
      </w:r>
    </w:p>
    <w:p>
      <w:pPr>
        <w:pStyle w:val="Normal"/>
        <w:spacing w:lineRule="atLeast" w:line="100" w:before="0" w:after="0"/>
        <w:jc w:val="both"/>
        <w:rPr/>
      </w:pPr>
      <w:r>
        <w:rPr/>
      </w:r>
    </w:p>
    <w:p>
      <w:pPr>
        <w:pStyle w:val="Normal"/>
        <w:spacing w:lineRule="atLeast" w:line="100"/>
        <w:jc w:val="both"/>
        <w:rPr/>
      </w:pPr>
      <w:r>
        <w:rPr/>
        <w:t xml:space="preserve">- </w:t>
      </w:r>
      <w:r>
        <w:rPr>
          <w:b/>
          <w:bCs/>
        </w:rPr>
        <w:t xml:space="preserve">Tłuszcze zwierzęce </w:t>
      </w:r>
      <w:r>
        <w:rPr/>
        <w:t>należy zastępować tłuszczami roślinnymi, które są bogate w wielonienasycone tłuszczowe (olej słonecznikowy, kukurydziany, sojowy, rzepakowy) i jednonienasycone (oliwa z oliwek, olej sezamowy, rzepakowy)</w:t>
      </w:r>
    </w:p>
    <w:p>
      <w:pPr>
        <w:pStyle w:val="Normal"/>
        <w:spacing w:lineRule="atLeast" w:line="100"/>
        <w:jc w:val="both"/>
        <w:rPr/>
      </w:pPr>
      <w:r>
        <w:rPr/>
        <w:t xml:space="preserve">Tłuszcze do smarowania: głownie masło lub – w zależności od sposobu żywienia dziecka      lub w diecie bezmlecznej – dobre margaryny miękkie o małej zawartości izomerów trans nienasyconych kwasów tłuszczowych.                                                                                                          </w:t>
      </w:r>
    </w:p>
    <w:p>
      <w:pPr>
        <w:pStyle w:val="Normal"/>
        <w:spacing w:lineRule="atLeast" w:line="100"/>
        <w:jc w:val="left"/>
        <w:rPr/>
      </w:pPr>
      <w:r>
        <w:rPr/>
        <w:t>Dzienna ilość płynów wypijanych  przez  dzieci to około 1300 ml, wliczając w to zupę i napoje. Woda – naturalna woda mineralna nisko- lub średniozmineralizowana, woda źródlana lub woda stołowa.                                                                                                                            Soki owocowe, warzywne, owocowo-warzywne: – w porcjach nieprzekraczających 200 ml, bez dodatku cukrów i substancji słodzących .                                                                     Koktajle owocowe, warzywne, owocowo-warzywne na bazie mleka, napojów zastępujących mleko, czyli napoju: sojowego, ryżowego, owsianego, kukurydzianego, gryczanego, orzechowego lub migdałowego, produktów mlecznych lub produktów zastępujących produkty mleczne.</w:t>
      </w:r>
    </w:p>
    <w:p>
      <w:pPr>
        <w:pStyle w:val="Normal"/>
        <w:spacing w:lineRule="atLeast" w:line="100"/>
        <w:jc w:val="both"/>
        <w:rPr/>
      </w:pPr>
      <w:r>
        <w:rPr/>
        <w:t xml:space="preserve">Herbata – w tym z: owocami, dozwolone jest słodzenie naturalnym miodem pszczelim.    Kawa zbożowa, kakao naturalne – w tym z: mlekiem lub napojami zastępującymi mleko, dozwolone jest słodzenie naturalnym miodem pszczelim, </w:t>
      </w:r>
    </w:p>
    <w:p>
      <w:pPr>
        <w:pStyle w:val="Normal"/>
        <w:spacing w:lineRule="atLeast" w:line="100"/>
        <w:jc w:val="both"/>
        <w:rPr/>
      </w:pPr>
      <w:r>
        <w:rPr/>
        <w:t xml:space="preserve">Kompot owocowy, </w:t>
      </w:r>
    </w:p>
    <w:p>
      <w:pPr>
        <w:pStyle w:val="Normal"/>
        <w:numPr>
          <w:ilvl w:val="0"/>
          <w:numId w:val="6"/>
        </w:numPr>
        <w:spacing w:lineRule="atLeast" w:line="100"/>
        <w:jc w:val="both"/>
        <w:rPr/>
      </w:pPr>
      <w:r>
        <w:rPr/>
        <w:t>Nienależące do pięciu podstawowych, niezbędnych grup produktów spożywczych dodatkowe produkty (typu ciasta, dżemy, cukier), których spożycie należy ograniczać,  powinny dostarczać więcej niż około 100 kcal dziennie.</w:t>
      </w:r>
    </w:p>
    <w:p>
      <w:pPr>
        <w:pStyle w:val="Normal"/>
        <w:numPr>
          <w:ilvl w:val="0"/>
          <w:numId w:val="6"/>
        </w:numPr>
        <w:spacing w:lineRule="atLeast" w:line="100"/>
        <w:jc w:val="both"/>
        <w:rPr/>
      </w:pPr>
      <w:r>
        <w:rPr/>
        <w:t>Jeśli produkty i potrawy spożyte w danym dniu dostarczą organizmowi mniejszych ilości danego składnika, należy zadbać o zwiększenie jego spożycia w następnych dniach.</w:t>
      </w:r>
    </w:p>
    <w:p>
      <w:pPr>
        <w:pStyle w:val="Normal"/>
        <w:numPr>
          <w:ilvl w:val="0"/>
          <w:numId w:val="6"/>
        </w:numPr>
        <w:spacing w:lineRule="atLeast" w:line="100"/>
        <w:jc w:val="both"/>
        <w:rPr/>
      </w:pPr>
      <w:r>
        <w:rPr/>
        <w:t>Szczególnie zalecane są potrawy gotowane  (w wodzie, na parze), pieczone w folii, duszone bez uprzedniego obsmażania, okazjonalnie smażone (raz w tygodniu).</w:t>
      </w:r>
    </w:p>
    <w:p>
      <w:pPr>
        <w:pStyle w:val="Normal"/>
        <w:numPr>
          <w:ilvl w:val="0"/>
          <w:numId w:val="6"/>
        </w:numPr>
        <w:spacing w:lineRule="atLeast" w:line="100"/>
        <w:jc w:val="both"/>
        <w:rPr/>
      </w:pPr>
      <w:r>
        <w:rPr/>
        <w:t>Planując potrawy wchodzące w skład posiłku, należy uwzględniać ich smak, który również powinien być zróżnicowany. Należy również zwracać uwagę na odpowiedni dobór barw produktów  i potraw, z których składa się posiłek.</w:t>
      </w:r>
    </w:p>
    <w:p>
      <w:pPr>
        <w:pStyle w:val="Normal"/>
        <w:numPr>
          <w:ilvl w:val="0"/>
          <w:numId w:val="6"/>
        </w:numPr>
        <w:spacing w:lineRule="atLeast" w:line="100"/>
        <w:ind w:left="15" w:right="0" w:hanging="0"/>
        <w:jc w:val="both"/>
        <w:rPr/>
      </w:pPr>
      <w:r>
        <w:rPr/>
        <w:t>Na śniadanie przynajmniej raz w tygodniu należy podać pastę np. rybną, jajeczną, serową itp.</w:t>
      </w:r>
    </w:p>
    <w:p>
      <w:pPr>
        <w:pStyle w:val="Normal"/>
        <w:numPr>
          <w:ilvl w:val="0"/>
          <w:numId w:val="6"/>
        </w:numPr>
        <w:spacing w:lineRule="atLeast" w:line="100"/>
        <w:jc w:val="both"/>
        <w:rPr/>
      </w:pPr>
      <w:r>
        <w:rPr/>
        <w:t>Zaleca się podprawianie zup mlekiem lub jogurtem naturalnym, gdyż w ten sposób wzbogaca się zupę w pełnowartościowe składniki, ograniczając jednocześnie ilość tłuszczu. Należy natomiast unikać stosowania zasmażek.</w:t>
      </w:r>
    </w:p>
    <w:p>
      <w:pPr>
        <w:pStyle w:val="Normal"/>
        <w:numPr>
          <w:ilvl w:val="0"/>
          <w:numId w:val="6"/>
        </w:numPr>
        <w:spacing w:lineRule="atLeast" w:line="100"/>
        <w:jc w:val="both"/>
        <w:rPr/>
      </w:pPr>
      <w:r>
        <w:rPr/>
        <w:t>Zupy należy przygotowywać na wywarach warzywnych, ewentualnie z chudego mięsa lub drobiu, z dodatkiem głównego składnika, który nadaje charakterystyczny smak.</w:t>
      </w:r>
    </w:p>
    <w:p>
      <w:pPr>
        <w:pStyle w:val="Normal"/>
        <w:numPr>
          <w:ilvl w:val="0"/>
          <w:numId w:val="6"/>
        </w:numPr>
        <w:spacing w:lineRule="atLeast" w:line="100"/>
        <w:jc w:val="both"/>
        <w:rPr/>
      </w:pPr>
      <w:r>
        <w:rPr/>
        <w:t xml:space="preserve">Drugie danie powinno składać się z produktów białkowych, najlepiej pochodzenia zwierzęcego (chude mięso, drób, ryby morskie, jaja), produktów bogatych w węglowodany złożone (ziemniaki, kasze, kluski itp.) oraz dodatków warzywnych (surówki, warzywa gotowane). W każdym posiłku obiadowym powinna znaleźć się surówka i/lub warzywa gotowane bądź zapiekane. Szczególnie należy uwzględniać w jadłospisach drób i ryby pochodzenia morskiego. W ciągu 5 dni w tygodniu, kiedy dzieci przebywają w przedszkolu, należy podać rybę morską przynajmniej na jeden obiad. </w:t>
      </w:r>
    </w:p>
    <w:p>
      <w:pPr>
        <w:pStyle w:val="Normal"/>
        <w:numPr>
          <w:ilvl w:val="0"/>
          <w:numId w:val="6"/>
        </w:numPr>
        <w:spacing w:lineRule="atLeast" w:line="100"/>
        <w:jc w:val="both"/>
        <w:rPr/>
      </w:pPr>
      <w:r>
        <w:rPr/>
        <w:t xml:space="preserve">Na podwieczorek powinny być przede wszystkim desery z udziałem mleka lub produktów mlecznych i owoców, takie jak: jogurty, budynie, koktajle mleczne, maślanki, makaron z serem   lub koktajlem owocowym, naleśniki z  serem lub owocami, ryż z jabłkami lub koktajlem owocowym, galaretki, kisiele. Raz w tygodniu należy uwzględnić w jadłospisie kawałek ciasta domowego (np. szarlotka, tarta z owocami, sernik, drożdżowe z owocami, babka, ciasto jogurtowe, ciasto marchewkowe, ciasto szpinakowe), z wyłączeniem ciast zawierających masy. Na podwieczorek mogą być podawane również kanapki i pieczywo lekkie, np. wafle ryżowe z miodem. </w:t>
      </w:r>
    </w:p>
    <w:p>
      <w:pPr>
        <w:pStyle w:val="Normal"/>
        <w:numPr>
          <w:ilvl w:val="0"/>
          <w:numId w:val="6"/>
        </w:numPr>
        <w:spacing w:lineRule="atLeast" w:line="100"/>
        <w:jc w:val="both"/>
        <w:rPr/>
      </w:pPr>
      <w:r>
        <w:rPr/>
        <w:t>Należy unikać nadmiaru soli kuchennej. Dla dzieci w wieku 3-6 lat norma na poziomie AI wynosi 2,5g soli dziennie i nie należy przekraczać poziomu UL wynoszącego do 3,75 g/dzień.</w:t>
      </w:r>
    </w:p>
    <w:p>
      <w:pPr>
        <w:pStyle w:val="Normal"/>
        <w:numPr>
          <w:ilvl w:val="0"/>
          <w:numId w:val="6"/>
        </w:numPr>
        <w:spacing w:lineRule="atLeast" w:line="100"/>
        <w:jc w:val="both"/>
        <w:rPr/>
      </w:pPr>
      <w:r>
        <w:rPr/>
        <w:t>Należy dbać o walory smakowe, a także o odpowiednie zestawienia kolorystyczne i konsystencję potraw.</w:t>
      </w:r>
    </w:p>
    <w:p>
      <w:pPr>
        <w:pStyle w:val="Normal"/>
        <w:numPr>
          <w:ilvl w:val="0"/>
          <w:numId w:val="6"/>
        </w:numPr>
        <w:spacing w:lineRule="atLeast" w:line="100"/>
        <w:jc w:val="both"/>
        <w:rPr/>
      </w:pPr>
      <w:r>
        <w:rPr/>
        <w:t>Należy używać łagodnych naturalnych przypraw ziołowych (jak majeranek, tymianek, oregano, bazylia, lubczyk, estragon), aby częściowo zastępować nimi dodawaną sól.</w:t>
      </w:r>
    </w:p>
    <w:p>
      <w:pPr>
        <w:pStyle w:val="Normal"/>
        <w:numPr>
          <w:ilvl w:val="0"/>
          <w:numId w:val="6"/>
        </w:numPr>
        <w:spacing w:lineRule="atLeast" w:line="100"/>
        <w:jc w:val="both"/>
        <w:rPr/>
      </w:pPr>
      <w:r>
        <w:rPr/>
        <w:t>Potrawy powinny być lekkostrawne, przygotowywane z surowców wysokiej jakości, świeżych, naturalnych, mało przetworzonych, z ograniczoną ilością substancji dodatkowych, konserwujących, zagęszczających, barwiących lub sztucznie aromatyzowanych.</w:t>
      </w:r>
    </w:p>
    <w:p>
      <w:pPr>
        <w:pStyle w:val="Normal"/>
        <w:numPr>
          <w:ilvl w:val="0"/>
          <w:numId w:val="6"/>
        </w:numPr>
        <w:spacing w:lineRule="atLeast" w:line="100"/>
        <w:jc w:val="both"/>
        <w:rPr/>
      </w:pPr>
      <w:r>
        <w:rPr/>
        <w:t>Wyklucza się posiłki sporządzane na bazie półproduktów.</w:t>
      </w:r>
    </w:p>
    <w:p>
      <w:pPr>
        <w:pStyle w:val="Normal"/>
        <w:numPr>
          <w:ilvl w:val="0"/>
          <w:numId w:val="6"/>
        </w:numPr>
        <w:spacing w:lineRule="atLeast" w:line="100"/>
        <w:jc w:val="both"/>
        <w:rPr/>
      </w:pPr>
      <w:r>
        <w:rPr/>
        <w:t>Wykonawca zapewnia własne pojemniki na odpady i odbieranie każdego dnia tzw. resztek po posiłkach do godziny 16.00</w:t>
      </w:r>
    </w:p>
    <w:p>
      <w:pPr>
        <w:pStyle w:val="Normal"/>
        <w:numPr>
          <w:ilvl w:val="0"/>
          <w:numId w:val="6"/>
        </w:numPr>
        <w:spacing w:lineRule="atLeast" w:line="100"/>
        <w:jc w:val="both"/>
        <w:rPr/>
      </w:pPr>
      <w:r>
        <w:rPr/>
        <w:t>Wykonawca zobowiązany jest do zachowania jakości i ilości posiłków zgodnie z przedstawionym jadłospisem. Wszelkie zmiany w jadłospisie sugerowane przez Zamawiającego będą wiążące dla Wykonawcy.</w:t>
      </w:r>
    </w:p>
    <w:p>
      <w:pPr>
        <w:pStyle w:val="Normal"/>
        <w:numPr>
          <w:ilvl w:val="0"/>
          <w:numId w:val="6"/>
        </w:numPr>
        <w:spacing w:lineRule="atLeast" w:line="100"/>
        <w:jc w:val="both"/>
        <w:rPr/>
      </w:pPr>
      <w:r>
        <w:rPr/>
        <w:t>Obowiązkiem Wykonawcy jest przechowywanie próbek pokarmowych ze wszystkich przygotowanych i dostarczonych posiłków, każdego dnia przez okres 72 godzin z oznaczeniem daty, godziny, zawartości próbki pokarmowej z podpisem osoby odpowiedzialnej za pobieranie tych próbek.</w:t>
      </w:r>
    </w:p>
    <w:p>
      <w:pPr>
        <w:pStyle w:val="Normal"/>
        <w:numPr>
          <w:ilvl w:val="0"/>
          <w:numId w:val="6"/>
        </w:numPr>
        <w:spacing w:lineRule="atLeast" w:line="100"/>
        <w:jc w:val="both"/>
        <w:rPr/>
      </w:pPr>
      <w:r>
        <w:rPr/>
        <w:t>Zamawiający użycza własne naczynia (talerze, kubki, sztućce – dla wszystkich dzieci korzystających z posiłków).</w:t>
      </w:r>
    </w:p>
    <w:p>
      <w:pPr>
        <w:pStyle w:val="Normal"/>
        <w:numPr>
          <w:ilvl w:val="0"/>
          <w:numId w:val="6"/>
        </w:numPr>
        <w:spacing w:lineRule="atLeast" w:line="100"/>
        <w:jc w:val="both"/>
        <w:rPr/>
      </w:pPr>
      <w:r>
        <w:rPr/>
        <w:t>Koszty związane z przygotowaniem i wydawaniem posiłków, myciem naczyń, sprzątaniem po posiłkach ponosić będzie Wykonawca.</w:t>
      </w:r>
    </w:p>
    <w:p>
      <w:pPr>
        <w:pStyle w:val="Normal"/>
        <w:spacing w:lineRule="atLeast" w:line="100"/>
        <w:ind w:left="0" w:right="0" w:hanging="0"/>
        <w:jc w:val="both"/>
        <w:rPr/>
      </w:pPr>
      <w:r>
        <w:rPr/>
        <w:t>12.  Jadłospis dostarczany będzie przez Wykonawcę  Zamawiającemu tydzień przed dopuszczeniem do wydawania posiłków. Zamawiający zastrzega sobie prawo do zakwestionowania jadłospisu i naniesienia wytyczonych zmian przez Wykonawcę. Jadłospisy mają być zatwierdzone przez Dietetyka lub osobę mająca uprawnienia do sporządzania jadłospisów dla dzieci w wieku przedszkolnym.</w:t>
      </w:r>
    </w:p>
    <w:p>
      <w:pPr>
        <w:pStyle w:val="Normal"/>
        <w:spacing w:lineRule="atLeast" w:line="100"/>
        <w:ind w:left="0" w:right="0" w:hanging="0"/>
        <w:jc w:val="both"/>
        <w:rPr/>
      </w:pPr>
      <w:r>
        <w:rPr/>
        <w:t>13.  Zamawiający zastrzega sobie prawo do wejścia na kontrol do kuchni Wykonawcy, w której są przygotowywane posiłki oraz do pomieszczeń przechowujących żywność np. do magazynu.</w:t>
      </w:r>
    </w:p>
    <w:p>
      <w:pPr>
        <w:pStyle w:val="Normal"/>
        <w:tabs>
          <w:tab w:val="left" w:pos="5559" w:leader="none"/>
          <w:tab w:val="left" w:pos="5672" w:leader="none"/>
        </w:tabs>
        <w:spacing w:lineRule="atLeast" w:line="200"/>
        <w:jc w:val="center"/>
        <w:rPr/>
      </w:pPr>
      <w:r>
        <w:rPr/>
      </w:r>
    </w:p>
    <w:p>
      <w:pPr>
        <w:pStyle w:val="Normal"/>
        <w:tabs>
          <w:tab w:val="left" w:pos="5559" w:leader="none"/>
          <w:tab w:val="left" w:pos="5672" w:leader="none"/>
        </w:tabs>
        <w:spacing w:lineRule="atLeast" w:line="200"/>
        <w:jc w:val="center"/>
        <w:rPr>
          <w:sz w:val="28"/>
          <w:szCs w:val="28"/>
        </w:rPr>
      </w:pPr>
      <w:r>
        <w:rPr>
          <w:sz w:val="28"/>
          <w:szCs w:val="28"/>
        </w:rPr>
        <w:t>Projekt umowy</w:t>
      </w:r>
    </w:p>
    <w:p>
      <w:pPr>
        <w:pStyle w:val="Normal"/>
        <w:spacing w:lineRule="atLeast" w:line="200"/>
        <w:jc w:val="center"/>
        <w:rPr>
          <w:b/>
          <w:b/>
          <w:sz w:val="22"/>
          <w:szCs w:val="22"/>
        </w:rPr>
      </w:pPr>
      <w:r>
        <w:rPr>
          <w:b/>
          <w:sz w:val="22"/>
          <w:szCs w:val="22"/>
        </w:rPr>
      </w:r>
    </w:p>
    <w:p>
      <w:pPr>
        <w:pStyle w:val="Normal"/>
        <w:spacing w:lineRule="atLeast" w:line="200"/>
        <w:jc w:val="center"/>
        <w:rPr>
          <w:b/>
          <w:b/>
          <w:sz w:val="22"/>
          <w:szCs w:val="22"/>
        </w:rPr>
      </w:pPr>
      <w:r>
        <w:rPr>
          <w:b/>
          <w:sz w:val="22"/>
          <w:szCs w:val="22"/>
        </w:rPr>
        <w:t>Umowa nr ……………………..na świadczenie usług cateringowych dla dzieci z oddziałów przedszkolnych w Szkole Podstawowej im. Królowej Jadwigi w Sierczy do ……….............</w:t>
      </w:r>
    </w:p>
    <w:p>
      <w:pPr>
        <w:pStyle w:val="Normal"/>
        <w:spacing w:lineRule="atLeast" w:line="200"/>
        <w:jc w:val="both"/>
        <w:rPr>
          <w:sz w:val="22"/>
          <w:szCs w:val="22"/>
        </w:rPr>
      </w:pPr>
      <w:r>
        <w:rPr>
          <w:sz w:val="22"/>
          <w:szCs w:val="22"/>
        </w:rPr>
      </w:r>
    </w:p>
    <w:p>
      <w:pPr>
        <w:pStyle w:val="Normal"/>
        <w:spacing w:lineRule="atLeast" w:line="200"/>
        <w:jc w:val="both"/>
        <w:rPr>
          <w:sz w:val="22"/>
          <w:szCs w:val="22"/>
        </w:rPr>
      </w:pPr>
      <w:r>
        <w:rPr>
          <w:sz w:val="22"/>
          <w:szCs w:val="22"/>
        </w:rPr>
        <w:t>Zawarta w Sierczy w dniu ……………… pomiędzy:</w:t>
      </w:r>
    </w:p>
    <w:p>
      <w:pPr>
        <w:pStyle w:val="Normal"/>
        <w:spacing w:lineRule="atLeast" w:line="200"/>
        <w:jc w:val="both"/>
        <w:rPr/>
      </w:pPr>
      <w:r>
        <w:rPr>
          <w:b/>
          <w:sz w:val="22"/>
          <w:szCs w:val="22"/>
        </w:rPr>
        <w:t>Gminą Wieliczka - Szkołą Podstawową im. Królowej Jadwigi w Sierczy</w:t>
      </w:r>
      <w:r>
        <w:rPr>
          <w:sz w:val="22"/>
          <w:szCs w:val="22"/>
        </w:rPr>
        <w:t xml:space="preserve"> NIP 683-17-61-925, REGON 350729000 reprezentowaną przez </w:t>
      </w:r>
      <w:r>
        <w:rPr>
          <w:b/>
          <w:bCs/>
          <w:sz w:val="22"/>
          <w:szCs w:val="22"/>
        </w:rPr>
        <w:t>Wicedyrektora</w:t>
      </w:r>
      <w:r>
        <w:rPr>
          <w:b/>
          <w:sz w:val="22"/>
          <w:szCs w:val="22"/>
        </w:rPr>
        <w:t xml:space="preserve"> Szkoły – mgr Małgorzatę Jarosz  -  Barwińską</w:t>
      </w:r>
      <w:r>
        <w:rPr>
          <w:sz w:val="22"/>
          <w:szCs w:val="22"/>
        </w:rPr>
        <w:t xml:space="preserve"> działającą na podstawie  Zarządzeniem nr 340/2017 Burmistrza Miasta i Gminy Wieliczka z dnia 29 grudnia 2017 r., zwaną dalej </w:t>
      </w:r>
      <w:r>
        <w:rPr>
          <w:b/>
          <w:sz w:val="22"/>
          <w:szCs w:val="22"/>
        </w:rPr>
        <w:t xml:space="preserve">Zamawiającym </w:t>
      </w:r>
    </w:p>
    <w:p>
      <w:pPr>
        <w:pStyle w:val="Normal"/>
        <w:spacing w:lineRule="atLeast" w:line="200"/>
        <w:jc w:val="both"/>
        <w:rPr>
          <w:b/>
          <w:b/>
          <w:sz w:val="22"/>
          <w:szCs w:val="22"/>
        </w:rPr>
      </w:pPr>
      <w:r>
        <w:rPr>
          <w:b/>
          <w:sz w:val="22"/>
          <w:szCs w:val="22"/>
        </w:rPr>
        <w:t>a</w:t>
      </w:r>
    </w:p>
    <w:p>
      <w:pPr>
        <w:pStyle w:val="Normal"/>
        <w:spacing w:lineRule="atLeast" w:line="200"/>
        <w:jc w:val="both"/>
        <w:rPr>
          <w:sz w:val="22"/>
          <w:szCs w:val="22"/>
        </w:rPr>
      </w:pPr>
      <w:r>
        <w:rPr>
          <w:rFonts w:eastAsia="Times New Roman"/>
          <w:sz w:val="22"/>
          <w:szCs w:val="22"/>
        </w:rPr>
        <w:t>……………………………………………………</w:t>
      </w:r>
      <w:r>
        <w:rPr>
          <w:sz w:val="22"/>
          <w:szCs w:val="22"/>
        </w:rPr>
        <w:t xml:space="preserve">.., z siedzibą …………………………….. </w:t>
        <w:br/>
        <w:t xml:space="preserve">……………………., NIP: ………………………., REGON: ……………….. reprezentowaną przez ……………………………………………………………… zwaną dalej </w:t>
      </w:r>
      <w:r>
        <w:rPr>
          <w:b/>
          <w:sz w:val="22"/>
          <w:szCs w:val="22"/>
        </w:rPr>
        <w:t>Wykonawcą</w:t>
      </w:r>
      <w:r>
        <w:rPr>
          <w:sz w:val="22"/>
          <w:szCs w:val="22"/>
        </w:rPr>
        <w:t>,</w:t>
      </w:r>
    </w:p>
    <w:p>
      <w:pPr>
        <w:pStyle w:val="Normal"/>
        <w:spacing w:lineRule="atLeast" w:line="200"/>
        <w:jc w:val="center"/>
        <w:rPr>
          <w:b/>
          <w:b/>
          <w:sz w:val="22"/>
          <w:szCs w:val="22"/>
        </w:rPr>
      </w:pPr>
      <w:r>
        <w:rPr>
          <w:b/>
          <w:sz w:val="22"/>
          <w:szCs w:val="22"/>
        </w:rPr>
        <w:t>§1.</w:t>
      </w:r>
    </w:p>
    <w:p>
      <w:pPr>
        <w:pStyle w:val="Normal"/>
        <w:spacing w:lineRule="atLeast" w:line="200"/>
        <w:rPr>
          <w:sz w:val="22"/>
          <w:szCs w:val="22"/>
        </w:rPr>
      </w:pPr>
      <w:r>
        <w:rPr>
          <w:sz w:val="22"/>
          <w:szCs w:val="22"/>
        </w:rPr>
        <w:t>1. Strony zgodnie oświadczają, że Wykonawca wybrany został w trybie zapytania ofertowego w dniu .....................</w:t>
      </w:r>
    </w:p>
    <w:p>
      <w:pPr>
        <w:pStyle w:val="Normal"/>
        <w:spacing w:lineRule="atLeast" w:line="200"/>
        <w:jc w:val="both"/>
        <w:rPr>
          <w:sz w:val="22"/>
          <w:szCs w:val="22"/>
        </w:rPr>
      </w:pPr>
      <w:r>
        <w:rPr>
          <w:sz w:val="22"/>
          <w:szCs w:val="22"/>
        </w:rPr>
        <w:t xml:space="preserve">2. Termin realizacji umowy od dnia podpisania umowy planowany przewidywany termin rozpoczęcia usługi cateringowej …………………. r. do dnia ……………….. r </w:t>
      </w:r>
    </w:p>
    <w:p>
      <w:pPr>
        <w:pStyle w:val="Normal"/>
        <w:spacing w:lineRule="atLeast" w:line="200"/>
        <w:jc w:val="center"/>
        <w:rPr>
          <w:b/>
          <w:b/>
          <w:sz w:val="22"/>
          <w:szCs w:val="22"/>
        </w:rPr>
      </w:pPr>
      <w:r>
        <w:rPr>
          <w:b/>
          <w:sz w:val="22"/>
          <w:szCs w:val="22"/>
        </w:rPr>
        <w:t>§2.</w:t>
      </w:r>
    </w:p>
    <w:p>
      <w:pPr>
        <w:pStyle w:val="Normal"/>
        <w:spacing w:lineRule="atLeast" w:line="200"/>
        <w:jc w:val="both"/>
        <w:rPr>
          <w:sz w:val="22"/>
          <w:szCs w:val="22"/>
        </w:rPr>
      </w:pPr>
      <w:r>
        <w:rPr>
          <w:sz w:val="22"/>
          <w:szCs w:val="22"/>
        </w:rPr>
        <w:t>1. Usługi o których mowa w § 1 powinny charakteryzować się następującymi parametrami:</w:t>
      </w:r>
    </w:p>
    <w:p>
      <w:pPr>
        <w:pStyle w:val="Normal"/>
        <w:spacing w:lineRule="atLeast" w:line="200"/>
        <w:jc w:val="both"/>
        <w:rPr>
          <w:sz w:val="22"/>
          <w:szCs w:val="22"/>
        </w:rPr>
      </w:pPr>
      <w:r>
        <w:rPr>
          <w:sz w:val="22"/>
          <w:szCs w:val="22"/>
        </w:rPr>
        <w:t>1.1 Usługa będzie dotyczyć dostarczenia i wydania posiłków dla dzieci z oddziałów przedszkolnych             w Szkole Podstawowej im. Królowej Jadwigi w Sierczy.</w:t>
      </w:r>
    </w:p>
    <w:p>
      <w:pPr>
        <w:pStyle w:val="Normal"/>
        <w:spacing w:lineRule="atLeast" w:line="200"/>
        <w:jc w:val="both"/>
        <w:rPr>
          <w:sz w:val="22"/>
          <w:szCs w:val="22"/>
        </w:rPr>
      </w:pPr>
      <w:r>
        <w:rPr>
          <w:sz w:val="22"/>
          <w:szCs w:val="22"/>
        </w:rPr>
        <w:t>1.2 Wykonawca gwarantuje, że jakość posiłków będzie zgodna Normami Żywieniowymi adekwatnymi do wieku dzieci.</w:t>
      </w:r>
    </w:p>
    <w:p>
      <w:pPr>
        <w:pStyle w:val="Normal"/>
        <w:spacing w:lineRule="atLeast" w:line="200"/>
        <w:jc w:val="both"/>
        <w:rPr>
          <w:sz w:val="22"/>
          <w:szCs w:val="22"/>
          <w:lang w:val="pl-PL" w:bidi="zxx"/>
        </w:rPr>
      </w:pPr>
      <w:r>
        <w:rPr>
          <w:sz w:val="22"/>
          <w:szCs w:val="22"/>
          <w:lang w:val="pl-PL" w:bidi="zxx"/>
        </w:rPr>
        <w:t>1.3  Wykonawca gwarantuje, że jakość posiłków będzie zgodna z Rozporządzeniem Ministra Zdrowia   z dnia 26 lipca 2016 r.</w:t>
      </w:r>
    </w:p>
    <w:p>
      <w:pPr>
        <w:pStyle w:val="Normal"/>
        <w:spacing w:lineRule="atLeast" w:line="200"/>
        <w:jc w:val="both"/>
        <w:rPr>
          <w:sz w:val="22"/>
          <w:szCs w:val="22"/>
        </w:rPr>
      </w:pPr>
      <w:r>
        <w:rPr>
          <w:sz w:val="22"/>
          <w:szCs w:val="22"/>
        </w:rPr>
        <w:t>1.4 Posiłki wydawane będą codziennie od godziny 9.00, 12.00 i 14.30 w siedzibie Zamawiającego, z zastrzeżeniem § 2 ust. 1.4</w:t>
      </w:r>
    </w:p>
    <w:p>
      <w:pPr>
        <w:pStyle w:val="Normal"/>
        <w:spacing w:lineRule="atLeast" w:line="200"/>
        <w:jc w:val="both"/>
        <w:rPr>
          <w:sz w:val="22"/>
          <w:szCs w:val="22"/>
        </w:rPr>
      </w:pPr>
      <w:r>
        <w:rPr>
          <w:sz w:val="22"/>
          <w:szCs w:val="22"/>
        </w:rPr>
        <w:t>1.5 Liczba posiłków będzie się zmieniać w zależności od frekwencji dzieci. Wykonawca zobowiązany będzie zapewnić liczbę posiłków zgodną z zadeklarowaną liczbą dzieci, przy czym możliwe będą zmiany liczby posiłków oraz czasu jego wydania dokonane do godz. 09.00 drogą telefoniczną, z Wykonawcą  na podany numer telefonu ................................</w:t>
      </w:r>
    </w:p>
    <w:p>
      <w:pPr>
        <w:pStyle w:val="Normal"/>
        <w:spacing w:lineRule="atLeast" w:line="200"/>
        <w:jc w:val="both"/>
        <w:rPr>
          <w:sz w:val="22"/>
          <w:szCs w:val="22"/>
        </w:rPr>
      </w:pPr>
      <w:r>
        <w:rPr>
          <w:sz w:val="22"/>
          <w:szCs w:val="22"/>
        </w:rPr>
        <w:t>1.6 Ze strony Wykonawcy osobą odpowiedzialną za koordynację usługi jest:</w:t>
      </w:r>
    </w:p>
    <w:p>
      <w:pPr>
        <w:pStyle w:val="Normal"/>
        <w:spacing w:lineRule="atLeast" w:line="200"/>
        <w:jc w:val="both"/>
        <w:rPr>
          <w:sz w:val="22"/>
          <w:szCs w:val="22"/>
        </w:rPr>
      </w:pPr>
      <w:r>
        <w:rPr>
          <w:sz w:val="22"/>
          <w:szCs w:val="22"/>
        </w:rPr>
        <w:t>(Imię i nazwisko)..................................... (nr telefonu/ nr faksu, adres e-mail)...................................</w:t>
      </w:r>
    </w:p>
    <w:p>
      <w:pPr>
        <w:pStyle w:val="Normal"/>
        <w:spacing w:lineRule="atLeast" w:line="200"/>
        <w:jc w:val="both"/>
        <w:rPr>
          <w:sz w:val="22"/>
          <w:szCs w:val="22"/>
        </w:rPr>
      </w:pPr>
      <w:r>
        <w:rPr>
          <w:sz w:val="22"/>
          <w:szCs w:val="22"/>
        </w:rPr>
        <w:t>1.7 Posiłki Wykonawca dostarczać będzie własnym transportem, w specjalnych termosach gwarantujących utrzymanie odpowiedniej temperatury oraz jakości przewożonych potraw.</w:t>
      </w:r>
    </w:p>
    <w:p>
      <w:pPr>
        <w:pStyle w:val="Normal"/>
        <w:spacing w:lineRule="atLeast" w:line="200"/>
        <w:jc w:val="both"/>
        <w:rPr>
          <w:sz w:val="22"/>
          <w:szCs w:val="22"/>
        </w:rPr>
      </w:pPr>
      <w:r>
        <w:rPr>
          <w:sz w:val="22"/>
          <w:szCs w:val="22"/>
        </w:rPr>
        <w:t>1.8. Przygotowywanie posiłków do wydania będzie się odbywało w pomieszczeniu udostępnionym Wykonawcy na podstawie odrębnej umowy.</w:t>
      </w:r>
    </w:p>
    <w:p>
      <w:pPr>
        <w:pStyle w:val="Normal"/>
        <w:spacing w:lineRule="atLeast" w:line="200"/>
        <w:jc w:val="both"/>
        <w:rPr>
          <w:sz w:val="22"/>
          <w:szCs w:val="22"/>
        </w:rPr>
      </w:pPr>
      <w:r>
        <w:rPr>
          <w:sz w:val="22"/>
          <w:szCs w:val="22"/>
        </w:rPr>
        <w:t>1.9 Wykonawca przyjmuje na siebie wszystkie sprawy organizacyjne związane z bezpośrednim wydawaniem posiłków dzieciom korzystającym z usług cateringowych, a obsługa będzie świadczona na właściwym poziomie, zgodnie z zasadami w tym zakresie obowiązującymi (dotyczy                        to w szczególności kultury obsługi przez personel Wykonawcy).</w:t>
      </w:r>
    </w:p>
    <w:p>
      <w:pPr>
        <w:pStyle w:val="Normal"/>
        <w:spacing w:lineRule="atLeast" w:line="200"/>
        <w:jc w:val="both"/>
        <w:rPr>
          <w:sz w:val="22"/>
          <w:szCs w:val="22"/>
        </w:rPr>
      </w:pPr>
      <w:r>
        <w:rPr>
          <w:sz w:val="22"/>
          <w:szCs w:val="22"/>
        </w:rPr>
        <w:t>1.10 Zmywanie sztućców, zastawy stołowej po posiłkach oraz usuwanie pozostałych resztek jedzenia organizuje Wykonawca we własnym zakresie.</w:t>
      </w:r>
    </w:p>
    <w:p>
      <w:pPr>
        <w:pStyle w:val="Normal"/>
        <w:spacing w:lineRule="atLeast" w:line="200"/>
        <w:jc w:val="both"/>
        <w:rPr>
          <w:sz w:val="22"/>
          <w:szCs w:val="22"/>
        </w:rPr>
      </w:pPr>
      <w:r>
        <w:rPr>
          <w:sz w:val="22"/>
          <w:szCs w:val="22"/>
        </w:rPr>
        <w:t>1.11 Wykonawca jest zobowiązany do dokonywania na własny koszt napraw niezbędnych do zachowania pomieszczenia w stanie niepogorszonym.</w:t>
      </w:r>
    </w:p>
    <w:p>
      <w:pPr>
        <w:pStyle w:val="Normal"/>
        <w:spacing w:lineRule="atLeast" w:line="200"/>
        <w:jc w:val="both"/>
        <w:rPr>
          <w:rFonts w:cs="Times New Roman"/>
          <w:sz w:val="22"/>
          <w:szCs w:val="22"/>
        </w:rPr>
      </w:pPr>
      <w:r>
        <w:rPr>
          <w:sz w:val="22"/>
          <w:szCs w:val="22"/>
        </w:rPr>
        <w:t xml:space="preserve">1.12.  </w:t>
      </w:r>
      <w:r>
        <w:rPr>
          <w:rFonts w:cs="Times New Roman"/>
          <w:sz w:val="22"/>
          <w:szCs w:val="22"/>
        </w:rPr>
        <w:t>Wykonawca zobowiązany jest do wykonywania przeglądu i czyszczenia wyparzarek na koniec roku szkolnego, w razie awarii naprawy na własny koszt oraz zakupu i wymiany odpowiednich płynów do funkcjonowania urządzenia.</w:t>
      </w:r>
    </w:p>
    <w:p>
      <w:pPr>
        <w:pStyle w:val="Normal"/>
        <w:shd w:val="clear" w:fill="FFFFFF"/>
        <w:spacing w:lineRule="atLeast" w:line="200"/>
        <w:jc w:val="both"/>
        <w:rPr>
          <w:sz w:val="22"/>
          <w:szCs w:val="22"/>
        </w:rPr>
      </w:pPr>
      <w:r>
        <w:rPr>
          <w:sz w:val="22"/>
          <w:szCs w:val="22"/>
        </w:rPr>
        <w:t>1.13 Jadłospis układany będzie przez Wykonawcę na okres 2 tygodni i dostarczany Zamawiającemu 7 dni przed wdrożeniem, a w przypadku pierwszego miesiąca wykonywania usługi, zobowiązany jest dostarczyć jadłospis najpóźniej dwa dni przed  podpisaniem umowy.</w:t>
      </w:r>
    </w:p>
    <w:p>
      <w:pPr>
        <w:pStyle w:val="Normal"/>
        <w:spacing w:lineRule="atLeast" w:line="200"/>
        <w:jc w:val="both"/>
        <w:rPr>
          <w:sz w:val="22"/>
          <w:szCs w:val="22"/>
        </w:rPr>
      </w:pPr>
      <w:r>
        <w:rPr>
          <w:sz w:val="22"/>
          <w:szCs w:val="22"/>
        </w:rPr>
        <w:t>1.14. Rozpoczęcie realizacji usługi będzie możliwe po akceptacji jadłospisu przez Zamawiającego.</w:t>
      </w:r>
    </w:p>
    <w:p>
      <w:pPr>
        <w:pStyle w:val="Normal"/>
        <w:spacing w:lineRule="atLeast" w:line="200"/>
        <w:jc w:val="both"/>
        <w:rPr>
          <w:sz w:val="22"/>
          <w:szCs w:val="22"/>
        </w:rPr>
      </w:pPr>
      <w:r>
        <w:rPr>
          <w:sz w:val="22"/>
          <w:szCs w:val="22"/>
        </w:rPr>
        <w:t>1.15. Zamawiający zastrzega sobie prawo do zakwestionowania jadłospisu i naniesienie wytyczonych zmian przez Wykonawcę.</w:t>
      </w:r>
    </w:p>
    <w:p>
      <w:pPr>
        <w:pStyle w:val="Normal"/>
        <w:spacing w:lineRule="atLeast" w:line="200"/>
        <w:jc w:val="center"/>
        <w:rPr>
          <w:b/>
          <w:b/>
          <w:sz w:val="22"/>
          <w:szCs w:val="22"/>
        </w:rPr>
      </w:pPr>
      <w:r>
        <w:rPr>
          <w:b/>
          <w:sz w:val="22"/>
          <w:szCs w:val="22"/>
        </w:rPr>
        <w:t>§3.</w:t>
      </w:r>
    </w:p>
    <w:p>
      <w:pPr>
        <w:pStyle w:val="Normal"/>
        <w:spacing w:lineRule="atLeast" w:line="200"/>
        <w:jc w:val="both"/>
        <w:rPr/>
      </w:pPr>
      <w:r>
        <w:rPr/>
        <w:t>Wykonawca zobowiązany jest do przygotowania posiłków o najwyższym standardzie na bazie produktów najwyższej jakości i zapewnienia bezpieczeństwa zdrowotnego żywności przez wdrożenie systemów zarządzania bezpieczeństwem zdrowotnym żywności jakimi są m.in. zasady GHP, zasady GMP oraz system HACCP.</w:t>
      </w:r>
    </w:p>
    <w:p>
      <w:pPr>
        <w:pStyle w:val="Normal"/>
        <w:spacing w:lineRule="atLeast" w:line="200"/>
        <w:jc w:val="both"/>
        <w:rPr>
          <w:sz w:val="22"/>
          <w:szCs w:val="22"/>
        </w:rPr>
      </w:pPr>
      <w:r>
        <w:rPr>
          <w:sz w:val="22"/>
          <w:szCs w:val="22"/>
        </w:rPr>
        <w:t>Wykonawca ponosi pełną odpowiedzialność za:</w:t>
      </w:r>
    </w:p>
    <w:p>
      <w:pPr>
        <w:pStyle w:val="Normal"/>
        <w:numPr>
          <w:ilvl w:val="0"/>
          <w:numId w:val="7"/>
        </w:numPr>
        <w:spacing w:lineRule="atLeast" w:line="200"/>
        <w:jc w:val="both"/>
        <w:rPr>
          <w:sz w:val="22"/>
          <w:szCs w:val="22"/>
        </w:rPr>
      </w:pPr>
      <w:r>
        <w:rPr>
          <w:sz w:val="22"/>
          <w:szCs w:val="22"/>
        </w:rPr>
        <w:t>Jakość i estetykę serwowanych posiłków.</w:t>
      </w:r>
    </w:p>
    <w:p>
      <w:pPr>
        <w:pStyle w:val="Normal"/>
        <w:numPr>
          <w:ilvl w:val="0"/>
          <w:numId w:val="7"/>
        </w:numPr>
        <w:spacing w:lineRule="atLeast" w:line="200"/>
        <w:jc w:val="both"/>
        <w:rPr>
          <w:sz w:val="22"/>
          <w:szCs w:val="22"/>
        </w:rPr>
      </w:pPr>
      <w:r>
        <w:rPr>
          <w:sz w:val="22"/>
          <w:szCs w:val="22"/>
        </w:rPr>
        <w:t>Zgodność świadczonych usług z obowiązującymi Normami Zbiorowego Żywienia i wymogami Sanitarno – Epidemiologicznymi.</w:t>
      </w:r>
    </w:p>
    <w:p>
      <w:pPr>
        <w:pStyle w:val="Normal"/>
        <w:numPr>
          <w:ilvl w:val="0"/>
          <w:numId w:val="7"/>
        </w:numPr>
        <w:spacing w:lineRule="atLeast" w:line="200"/>
        <w:jc w:val="both"/>
        <w:rPr>
          <w:sz w:val="22"/>
          <w:szCs w:val="22"/>
        </w:rPr>
      </w:pPr>
      <w:r>
        <w:rPr>
          <w:sz w:val="22"/>
          <w:szCs w:val="22"/>
        </w:rPr>
        <w:t>Zamawiającemu przysługuje prawo do kontroli jakości i ilości wydawanych posiłków.</w:t>
      </w:r>
    </w:p>
    <w:p>
      <w:pPr>
        <w:pStyle w:val="Normal"/>
        <w:numPr>
          <w:ilvl w:val="0"/>
          <w:numId w:val="7"/>
        </w:numPr>
        <w:spacing w:lineRule="atLeast" w:line="200"/>
        <w:jc w:val="both"/>
        <w:rPr>
          <w:sz w:val="22"/>
          <w:szCs w:val="22"/>
        </w:rPr>
      </w:pPr>
      <w:r>
        <w:rPr>
          <w:sz w:val="22"/>
          <w:szCs w:val="22"/>
        </w:rPr>
        <w:t xml:space="preserve">Zamawiający zastrzega sobie prawo do wejścia na kontrol do kuchni Wykonawcy, w której </w:t>
      </w:r>
      <w:r>
        <w:rPr/>
        <w:t>są przygotowane</w:t>
      </w:r>
      <w:r>
        <w:rPr>
          <w:sz w:val="22"/>
          <w:szCs w:val="22"/>
        </w:rPr>
        <w:t xml:space="preserve"> posiłki oraz do pomieszczeń przechowujących żywność np. do magazynu.</w:t>
      </w:r>
    </w:p>
    <w:p>
      <w:pPr>
        <w:pStyle w:val="Normal"/>
        <w:spacing w:lineRule="atLeast" w:line="200"/>
        <w:jc w:val="center"/>
        <w:rPr>
          <w:b/>
          <w:b/>
          <w:sz w:val="22"/>
          <w:szCs w:val="22"/>
        </w:rPr>
      </w:pPr>
      <w:r>
        <w:rPr>
          <w:b/>
          <w:sz w:val="22"/>
          <w:szCs w:val="22"/>
        </w:rPr>
        <w:t>§4.</w:t>
      </w:r>
    </w:p>
    <w:p>
      <w:pPr>
        <w:pStyle w:val="Normal"/>
        <w:numPr>
          <w:ilvl w:val="0"/>
          <w:numId w:val="10"/>
        </w:numPr>
        <w:spacing w:lineRule="atLeast" w:line="200"/>
        <w:rPr>
          <w:sz w:val="22"/>
          <w:szCs w:val="22"/>
        </w:rPr>
      </w:pPr>
      <w:r>
        <w:rPr>
          <w:sz w:val="22"/>
          <w:szCs w:val="22"/>
        </w:rPr>
        <w:t>Strony ustalają, iż wynagrodzenie Wykonawcy ustala się do kwoty brutto w wysokość w tym podatek VAT 8%, ……..</w:t>
      </w:r>
    </w:p>
    <w:p>
      <w:pPr>
        <w:pStyle w:val="Normal"/>
        <w:numPr>
          <w:ilvl w:val="0"/>
          <w:numId w:val="10"/>
        </w:numPr>
        <w:spacing w:lineRule="atLeast" w:line="200"/>
        <w:rPr>
          <w:sz w:val="22"/>
          <w:szCs w:val="22"/>
        </w:rPr>
      </w:pPr>
      <w:r>
        <w:rPr>
          <w:sz w:val="22"/>
          <w:szCs w:val="22"/>
        </w:rPr>
        <w:t>Cena jednostkowa brutto jednego posiłku śniadania wynosi;....................zł</w:t>
      </w:r>
    </w:p>
    <w:p>
      <w:pPr>
        <w:pStyle w:val="Normal"/>
        <w:numPr>
          <w:ilvl w:val="0"/>
          <w:numId w:val="10"/>
        </w:numPr>
        <w:spacing w:lineRule="atLeast" w:line="200"/>
        <w:rPr>
          <w:sz w:val="22"/>
          <w:szCs w:val="22"/>
        </w:rPr>
      </w:pPr>
      <w:r>
        <w:rPr>
          <w:sz w:val="22"/>
          <w:szCs w:val="22"/>
        </w:rPr>
        <w:t>Cena jednostkowa brutto jednego posiłku obiadu wynosi ........................zł</w:t>
      </w:r>
    </w:p>
    <w:p>
      <w:pPr>
        <w:pStyle w:val="Normal"/>
        <w:numPr>
          <w:ilvl w:val="0"/>
          <w:numId w:val="10"/>
        </w:numPr>
        <w:spacing w:lineRule="atLeast" w:line="200"/>
        <w:rPr>
          <w:sz w:val="22"/>
          <w:szCs w:val="22"/>
        </w:rPr>
      </w:pPr>
      <w:r>
        <w:rPr>
          <w:sz w:val="22"/>
          <w:szCs w:val="22"/>
        </w:rPr>
        <w:t>Cena jednostkowa brutto jednego posiłku podwieczorka wynosi .............zł</w:t>
      </w:r>
    </w:p>
    <w:p>
      <w:pPr>
        <w:pStyle w:val="Normal"/>
        <w:numPr>
          <w:ilvl w:val="0"/>
          <w:numId w:val="10"/>
        </w:numPr>
        <w:spacing w:lineRule="atLeast" w:line="200"/>
        <w:rPr>
          <w:sz w:val="22"/>
          <w:szCs w:val="22"/>
        </w:rPr>
      </w:pPr>
      <w:r>
        <w:rPr>
          <w:sz w:val="22"/>
          <w:szCs w:val="22"/>
        </w:rPr>
        <w:t>Zamawiający zapłaci Wykonawcy jedynie za ilość posiłków faktycznie zamówionych i dostarczonych dzieciom do spożycia.</w:t>
      </w:r>
    </w:p>
    <w:p>
      <w:pPr>
        <w:pStyle w:val="Normal"/>
        <w:numPr>
          <w:ilvl w:val="0"/>
          <w:numId w:val="10"/>
        </w:numPr>
        <w:spacing w:lineRule="atLeast" w:line="200"/>
        <w:rPr>
          <w:sz w:val="22"/>
          <w:szCs w:val="22"/>
        </w:rPr>
      </w:pPr>
      <w:r>
        <w:rPr>
          <w:sz w:val="22"/>
          <w:szCs w:val="22"/>
        </w:rPr>
        <w:t>Rozliczenia pomiędzy Zamawiającym, a Wykonawcą będą się odbywały na podstawie wystawionych przez Wykonawcę faktur  w okresach miesięcznych.</w:t>
      </w:r>
    </w:p>
    <w:p>
      <w:pPr>
        <w:pStyle w:val="Normal"/>
        <w:numPr>
          <w:ilvl w:val="0"/>
          <w:numId w:val="10"/>
        </w:numPr>
        <w:spacing w:lineRule="atLeast" w:line="200"/>
        <w:rPr>
          <w:sz w:val="22"/>
          <w:szCs w:val="22"/>
        </w:rPr>
      </w:pPr>
      <w:r>
        <w:rPr>
          <w:sz w:val="22"/>
          <w:szCs w:val="22"/>
        </w:rPr>
        <w:t>Podstawą do wystawienia faktury będzie protokół kosztu żywienia sporządzony przez Wykonawcę i zaakceptowany przez Zamawiającego z wydanych posiłków w okresie miesięcznym.</w:t>
      </w:r>
    </w:p>
    <w:p>
      <w:pPr>
        <w:pStyle w:val="Normal"/>
        <w:numPr>
          <w:ilvl w:val="0"/>
          <w:numId w:val="10"/>
        </w:numPr>
        <w:spacing w:lineRule="atLeast" w:line="200"/>
        <w:rPr>
          <w:sz w:val="22"/>
          <w:szCs w:val="22"/>
        </w:rPr>
      </w:pPr>
      <w:r>
        <w:rPr>
          <w:sz w:val="22"/>
          <w:szCs w:val="22"/>
        </w:rPr>
        <w:t>Faktury płatne będą w terminie 7 dniowym, licząc od dnia otrzymania poprawnej faktury przez Zamawiającego, pod warunkiem prawidłowo sporządzonego protokołu i zaakceptowania go przez Zamawiającego.</w:t>
      </w:r>
    </w:p>
    <w:p>
      <w:pPr>
        <w:pStyle w:val="Normal"/>
        <w:numPr>
          <w:ilvl w:val="0"/>
          <w:numId w:val="10"/>
        </w:numPr>
        <w:spacing w:lineRule="atLeast" w:line="200"/>
        <w:rPr>
          <w:rFonts w:cs="Tahoma"/>
          <w:sz w:val="22"/>
          <w:szCs w:val="22"/>
        </w:rPr>
      </w:pPr>
      <w:r>
        <w:rPr>
          <w:sz w:val="22"/>
          <w:szCs w:val="22"/>
        </w:rPr>
        <w:t>Za</w:t>
      </w:r>
      <w:r>
        <w:rPr>
          <w:rFonts w:cs="Tahoma"/>
          <w:sz w:val="22"/>
          <w:szCs w:val="22"/>
        </w:rPr>
        <w:t xml:space="preserve"> dzień dokonania zapłaty przyjmuje się dzień, w którym  kwota zobowiązania  obciążyła rachunek bankowy Zamawiającego. W razie opóźnienia w zapłacie wierzytelności pieniężnych strony zobowiązuje się do zapłaty ustawowych odsetek za opóźnienie.  </w:t>
      </w:r>
    </w:p>
    <w:p>
      <w:pPr>
        <w:pStyle w:val="Normal"/>
        <w:numPr>
          <w:ilvl w:val="0"/>
          <w:numId w:val="10"/>
        </w:numPr>
        <w:spacing w:lineRule="atLeast" w:line="200"/>
        <w:rPr>
          <w:sz w:val="22"/>
          <w:szCs w:val="22"/>
        </w:rPr>
      </w:pPr>
      <w:r>
        <w:rPr>
          <w:sz w:val="22"/>
          <w:szCs w:val="22"/>
        </w:rPr>
        <w:t>Zamawiający bezpłatnie udostępnia Wykonawcy salę, w której dzieci będą spożywać dostarczone posiłki.</w:t>
      </w:r>
    </w:p>
    <w:p>
      <w:pPr>
        <w:pStyle w:val="Normal"/>
        <w:spacing w:lineRule="atLeast" w:line="200"/>
        <w:jc w:val="center"/>
        <w:rPr>
          <w:b/>
          <w:b/>
          <w:sz w:val="22"/>
          <w:szCs w:val="22"/>
        </w:rPr>
      </w:pPr>
      <w:r>
        <w:rPr>
          <w:b/>
          <w:sz w:val="22"/>
          <w:szCs w:val="22"/>
        </w:rPr>
        <w:t>§5.</w:t>
      </w:r>
    </w:p>
    <w:p>
      <w:pPr>
        <w:pStyle w:val="Normal"/>
        <w:numPr>
          <w:ilvl w:val="0"/>
          <w:numId w:val="11"/>
        </w:numPr>
        <w:spacing w:lineRule="atLeast" w:line="200"/>
        <w:jc w:val="both"/>
        <w:rPr>
          <w:sz w:val="22"/>
          <w:szCs w:val="22"/>
        </w:rPr>
      </w:pPr>
      <w:r>
        <w:rPr>
          <w:sz w:val="22"/>
          <w:szCs w:val="22"/>
        </w:rPr>
        <w:t>Umowa zostaje zawarta na czas określony od dnia podpisania umowy – planowany, przewidywany termin rozpoczęcia od …………… r. do ……………. r., z wyłączeniem okresów nieobecności dzieci w szkole wynikających z kalendarza roku szkolnego …………………..</w:t>
      </w:r>
    </w:p>
    <w:p>
      <w:pPr>
        <w:pStyle w:val="Normal"/>
        <w:numPr>
          <w:ilvl w:val="0"/>
          <w:numId w:val="11"/>
        </w:numPr>
        <w:spacing w:lineRule="atLeast" w:line="200"/>
        <w:jc w:val="both"/>
        <w:rPr>
          <w:sz w:val="22"/>
          <w:szCs w:val="22"/>
        </w:rPr>
      </w:pPr>
      <w:r>
        <w:rPr>
          <w:sz w:val="22"/>
          <w:szCs w:val="22"/>
        </w:rPr>
        <w:t>Wszelkie zmiany niniejszej umowy wymagają formy pisemnej pod rygorem nieważności.</w:t>
      </w:r>
    </w:p>
    <w:p>
      <w:pPr>
        <w:pStyle w:val="Normal"/>
        <w:spacing w:lineRule="atLeast" w:line="200"/>
        <w:jc w:val="center"/>
        <w:rPr>
          <w:b/>
          <w:b/>
          <w:sz w:val="22"/>
          <w:szCs w:val="22"/>
        </w:rPr>
      </w:pPr>
      <w:r>
        <w:rPr>
          <w:b/>
          <w:sz w:val="22"/>
          <w:szCs w:val="22"/>
        </w:rPr>
        <w:t>§6.</w:t>
      </w:r>
    </w:p>
    <w:p>
      <w:pPr>
        <w:pStyle w:val="Normal"/>
        <w:widowControl/>
        <w:numPr>
          <w:ilvl w:val="0"/>
          <w:numId w:val="12"/>
        </w:numPr>
        <w:suppressAutoHyphens w:val="false"/>
        <w:spacing w:lineRule="atLeast" w:line="200"/>
        <w:jc w:val="both"/>
        <w:rPr>
          <w:rFonts w:eastAsia="Times New Roman"/>
          <w:sz w:val="22"/>
          <w:szCs w:val="22"/>
          <w:lang w:eastAsia="pl-PL"/>
        </w:rPr>
      </w:pPr>
      <w:r>
        <w:rPr>
          <w:rFonts w:eastAsia="Times New Roman"/>
          <w:sz w:val="22"/>
          <w:szCs w:val="22"/>
          <w:lang w:eastAsia="pl-PL"/>
        </w:rPr>
        <w:t>Zamawiający może rozwiązać umowę bez zachowania okresu wypowiedzenia w przypadku rażącego naruszenia jej postanowień przez drugą stronę (np.: uchybienia dotyczące jakości posiłków, ilości posiłków, braku dostarczania jadłospisów lub nieprzestrzeganie warunków zawartych w Specyfikacji</w:t>
      </w:r>
      <w:r>
        <w:rPr>
          <w:rStyle w:val="St"/>
          <w:sz w:val="22"/>
          <w:szCs w:val="22"/>
        </w:rPr>
        <w:t xml:space="preserve"> Istotnych Warunków Zamówienia.</w:t>
      </w:r>
      <w:r>
        <w:rPr>
          <w:rFonts w:eastAsia="Times New Roman"/>
          <w:sz w:val="22"/>
          <w:szCs w:val="22"/>
          <w:lang w:eastAsia="pl-PL"/>
        </w:rPr>
        <w:t xml:space="preserve"> </w:t>
      </w:r>
    </w:p>
    <w:p>
      <w:pPr>
        <w:pStyle w:val="Normal"/>
        <w:widowControl/>
        <w:numPr>
          <w:ilvl w:val="0"/>
          <w:numId w:val="12"/>
        </w:numPr>
        <w:suppressAutoHyphens w:val="false"/>
        <w:spacing w:lineRule="atLeast" w:line="200"/>
        <w:jc w:val="both"/>
        <w:rPr>
          <w:rFonts w:eastAsia="Times New Roman"/>
          <w:sz w:val="22"/>
          <w:szCs w:val="22"/>
          <w:lang w:eastAsia="pl-PL"/>
        </w:rPr>
      </w:pPr>
      <w:r>
        <w:rPr>
          <w:rFonts w:eastAsia="Times New Roman"/>
          <w:sz w:val="22"/>
          <w:szCs w:val="22"/>
          <w:lang w:eastAsia="pl-PL"/>
        </w:rPr>
        <w:t>Każda ze stron może rozwiązać umowę z ważnych przyczyn.</w:t>
      </w:r>
    </w:p>
    <w:p>
      <w:pPr>
        <w:pStyle w:val="Normal"/>
        <w:widowControl/>
        <w:numPr>
          <w:ilvl w:val="0"/>
          <w:numId w:val="12"/>
        </w:numPr>
        <w:suppressAutoHyphens w:val="false"/>
        <w:spacing w:lineRule="atLeast" w:line="200"/>
        <w:jc w:val="both"/>
        <w:rPr>
          <w:sz w:val="22"/>
          <w:szCs w:val="22"/>
        </w:rPr>
      </w:pPr>
      <w:r>
        <w:rPr>
          <w:sz w:val="22"/>
          <w:szCs w:val="22"/>
        </w:rPr>
        <w:t>Wszelkie spory wynikające z realizacji postanowień niniejszej umowy, strony deklarują rozwiązać w drodze negocjacji. W przypadku braku porozumienia spory rozstrzygać będzie Sąd Powszechny, właściwy dla siedziby Zamawiającego.</w:t>
      </w:r>
    </w:p>
    <w:p>
      <w:pPr>
        <w:pStyle w:val="Normal"/>
        <w:widowControl/>
        <w:numPr>
          <w:ilvl w:val="0"/>
          <w:numId w:val="12"/>
        </w:numPr>
        <w:suppressAutoHyphens w:val="false"/>
        <w:spacing w:lineRule="atLeast" w:line="200"/>
        <w:jc w:val="both"/>
        <w:rPr>
          <w:sz w:val="22"/>
          <w:szCs w:val="22"/>
        </w:rPr>
      </w:pPr>
      <w:r>
        <w:rPr>
          <w:sz w:val="22"/>
          <w:szCs w:val="22"/>
        </w:rPr>
        <w:t>Strony niniejszej umowy zobowiązują się do wzajemnego poszanowania swoich interesów i udzielania sobie wszelkich informacji niezbędnych do prawidłowego wykonania postanowień umowy.</w:t>
      </w:r>
    </w:p>
    <w:p>
      <w:pPr>
        <w:pStyle w:val="Normal"/>
        <w:spacing w:lineRule="atLeast" w:line="200"/>
        <w:jc w:val="center"/>
        <w:rPr>
          <w:b/>
          <w:b/>
          <w:bCs/>
          <w:sz w:val="22"/>
          <w:szCs w:val="22"/>
        </w:rPr>
      </w:pPr>
      <w:r>
        <w:rPr>
          <w:b/>
          <w:bCs/>
          <w:sz w:val="22"/>
          <w:szCs w:val="22"/>
        </w:rPr>
        <w:t>§7.</w:t>
      </w:r>
    </w:p>
    <w:p>
      <w:pPr>
        <w:pStyle w:val="Normal"/>
        <w:tabs>
          <w:tab w:val="left" w:pos="732" w:leader="none"/>
        </w:tabs>
        <w:spacing w:lineRule="atLeast" w:line="100"/>
        <w:jc w:val="center"/>
        <w:rPr>
          <w:rFonts w:cs="Tahoma"/>
          <w:sz w:val="22"/>
          <w:szCs w:val="22"/>
        </w:rPr>
      </w:pPr>
      <w:r>
        <w:rPr>
          <w:rFonts w:cs="Tahoma"/>
          <w:sz w:val="22"/>
          <w:szCs w:val="22"/>
        </w:rPr>
        <w:t>KARY UMOWNE ZA NIEWYKONANIE LUB NIENALEŻYTE WYKONANIE UMOWY</w:t>
      </w:r>
    </w:p>
    <w:p>
      <w:pPr>
        <w:pStyle w:val="Normal"/>
        <w:numPr>
          <w:ilvl w:val="0"/>
          <w:numId w:val="9"/>
        </w:numPr>
        <w:tabs>
          <w:tab w:val="left" w:pos="360" w:leader="none"/>
        </w:tabs>
        <w:spacing w:lineRule="atLeast" w:line="100"/>
        <w:rPr>
          <w:rFonts w:cs="Tahoma"/>
          <w:sz w:val="22"/>
          <w:szCs w:val="22"/>
        </w:rPr>
      </w:pPr>
      <w:r>
        <w:rPr>
          <w:rFonts w:cs="Tahoma"/>
          <w:sz w:val="22"/>
          <w:szCs w:val="22"/>
        </w:rPr>
        <w:t>Kary umowne naliczane będą w następujących wypadkach i wysokościach:</w:t>
      </w:r>
    </w:p>
    <w:p>
      <w:pPr>
        <w:pStyle w:val="Normal"/>
        <w:widowControl/>
        <w:tabs>
          <w:tab w:val="left" w:pos="-1800" w:leader="none"/>
          <w:tab w:val="left" w:pos="360" w:leader="none"/>
          <w:tab w:val="left" w:pos="720" w:leader="none"/>
        </w:tabs>
        <w:suppressAutoHyphens w:val="false"/>
        <w:spacing w:lineRule="atLeast" w:line="100"/>
        <w:jc w:val="both"/>
        <w:rPr>
          <w:rFonts w:cs="Tahoma"/>
          <w:sz w:val="22"/>
          <w:szCs w:val="22"/>
        </w:rPr>
      </w:pPr>
      <w:r>
        <w:rPr>
          <w:rFonts w:cs="Tahoma"/>
          <w:sz w:val="22"/>
          <w:szCs w:val="22"/>
        </w:rPr>
        <w:t xml:space="preserve">             </w:t>
      </w:r>
      <w:r>
        <w:rPr>
          <w:rFonts w:cs="Tahoma"/>
          <w:sz w:val="22"/>
          <w:szCs w:val="22"/>
        </w:rPr>
        <w:t>Wykonawca płaci Zamawiającemu kary umowne:</w:t>
      </w:r>
    </w:p>
    <w:p>
      <w:pPr>
        <w:pStyle w:val="Normal"/>
        <w:tabs>
          <w:tab w:val="left" w:pos="6732" w:leader="none"/>
        </w:tabs>
        <w:spacing w:lineRule="atLeast" w:line="100"/>
        <w:ind w:left="708" w:right="0" w:hanging="0"/>
        <w:jc w:val="both"/>
        <w:rPr>
          <w:rFonts w:cs="Tahoma"/>
          <w:sz w:val="22"/>
          <w:szCs w:val="22"/>
        </w:rPr>
      </w:pPr>
      <w:r>
        <w:rPr>
          <w:rFonts w:cs="Tahoma"/>
          <w:sz w:val="22"/>
          <w:szCs w:val="22"/>
        </w:rPr>
        <w:t>- za zwłokę w wykonaniu przedmiotu umowy w wysokości 4% wynagrodzenia ustalonego w umowie za każdy dzień zwłoki,</w:t>
      </w:r>
    </w:p>
    <w:p>
      <w:pPr>
        <w:pStyle w:val="Normal"/>
        <w:tabs>
          <w:tab w:val="left" w:pos="6732" w:leader="none"/>
        </w:tabs>
        <w:spacing w:lineRule="atLeast" w:line="100"/>
        <w:ind w:left="708" w:right="0" w:hanging="0"/>
        <w:jc w:val="both"/>
        <w:rPr>
          <w:rFonts w:eastAsia="Times New Roman"/>
          <w:sz w:val="22"/>
          <w:szCs w:val="22"/>
        </w:rPr>
      </w:pPr>
      <w:r>
        <w:rPr>
          <w:rFonts w:cs="Tahoma"/>
          <w:sz w:val="22"/>
          <w:szCs w:val="22"/>
        </w:rPr>
        <w:t>- za odstąpienie od umowy z przyczyn zależnych od wykonawcy w wysokości 25 % wynagrodzenia umownego.</w:t>
      </w:r>
      <w:r>
        <w:rPr>
          <w:rFonts w:eastAsia="Times New Roman"/>
          <w:sz w:val="22"/>
          <w:szCs w:val="22"/>
        </w:rPr>
        <w:t xml:space="preserve">                              </w:t>
      </w:r>
    </w:p>
    <w:p>
      <w:pPr>
        <w:pStyle w:val="Normal"/>
        <w:numPr>
          <w:ilvl w:val="0"/>
          <w:numId w:val="8"/>
        </w:numPr>
        <w:spacing w:lineRule="atLeast" w:line="200"/>
        <w:jc w:val="both"/>
        <w:rPr>
          <w:rFonts w:cs="Tahoma"/>
          <w:sz w:val="22"/>
          <w:szCs w:val="22"/>
        </w:rPr>
      </w:pPr>
      <w:r>
        <w:rPr>
          <w:rFonts w:cs="Tahoma"/>
          <w:sz w:val="22"/>
          <w:szCs w:val="22"/>
        </w:rPr>
        <w:t>Zamawiającemu, oprócz wyżej wymienionych kar umownych przysługuje również prawo dochodzenia odszkodowania przenoszącego wysokość zastrzeżonych kar umownych, a także dochodzenia odszkodowania z tytułu niewykonania lub nienależytego wykonania przedmiotu umowy zgodnie z przepisami kodeksu cywilnego.</w:t>
      </w:r>
    </w:p>
    <w:p>
      <w:pPr>
        <w:pStyle w:val="Normal"/>
        <w:numPr>
          <w:ilvl w:val="0"/>
          <w:numId w:val="8"/>
        </w:numPr>
        <w:spacing w:lineRule="atLeast" w:line="200"/>
        <w:jc w:val="both"/>
        <w:rPr>
          <w:sz w:val="22"/>
          <w:szCs w:val="22"/>
        </w:rPr>
      </w:pPr>
      <w:r>
        <w:rPr>
          <w:sz w:val="22"/>
          <w:szCs w:val="22"/>
        </w:rPr>
        <w:t>W przypadku gdy wykonawca nie realizuje przedmiot umowy przez okres 10 dni licząc od dnia wyznaczonego na rozpoczęcie usługi, Zamawiający zastrzega sobie prawo rozwiązania umowy z terminem natychmiastowym oraz dochodzeniem kar zapisanych w umowie.</w:t>
      </w:r>
    </w:p>
    <w:p>
      <w:pPr>
        <w:pStyle w:val="Normal"/>
        <w:numPr>
          <w:ilvl w:val="0"/>
          <w:numId w:val="8"/>
        </w:numPr>
        <w:spacing w:lineRule="atLeast" w:line="200"/>
        <w:jc w:val="both"/>
        <w:rPr>
          <w:sz w:val="22"/>
          <w:szCs w:val="22"/>
        </w:rPr>
      </w:pPr>
      <w:r>
        <w:rPr>
          <w:sz w:val="22"/>
          <w:szCs w:val="22"/>
        </w:rPr>
        <w:t>W sprawach nie uregulowanych niniejszą umową mają zastosowanie właściwe przepisy Pzp oraz KC.</w:t>
      </w:r>
    </w:p>
    <w:p>
      <w:pPr>
        <w:pStyle w:val="Normal"/>
        <w:spacing w:lineRule="atLeast" w:line="200"/>
        <w:jc w:val="center"/>
        <w:rPr>
          <w:b/>
          <w:b/>
          <w:sz w:val="22"/>
          <w:szCs w:val="22"/>
        </w:rPr>
      </w:pPr>
      <w:r>
        <w:rPr>
          <w:b/>
          <w:sz w:val="22"/>
          <w:szCs w:val="22"/>
        </w:rPr>
        <w:t>§8.</w:t>
      </w:r>
    </w:p>
    <w:p>
      <w:pPr>
        <w:pStyle w:val="Normal"/>
        <w:spacing w:lineRule="atLeast" w:line="200"/>
        <w:jc w:val="center"/>
        <w:rPr>
          <w:rFonts w:cs="Tahoma"/>
          <w:sz w:val="22"/>
          <w:szCs w:val="22"/>
        </w:rPr>
      </w:pPr>
      <w:r>
        <w:rPr>
          <w:rFonts w:cs="Tahoma"/>
          <w:sz w:val="22"/>
          <w:szCs w:val="22"/>
        </w:rPr>
        <w:t>PODWYKONAWCY</w:t>
      </w:r>
    </w:p>
    <w:p>
      <w:pPr>
        <w:pStyle w:val="Normal"/>
        <w:numPr>
          <w:ilvl w:val="0"/>
          <w:numId w:val="13"/>
        </w:numPr>
        <w:spacing w:lineRule="atLeast" w:line="200"/>
        <w:jc w:val="both"/>
        <w:rPr>
          <w:rFonts w:cs="Tahoma"/>
          <w:sz w:val="22"/>
          <w:szCs w:val="22"/>
        </w:rPr>
      </w:pPr>
      <w:r>
        <w:rPr>
          <w:rFonts w:cs="Tahoma"/>
          <w:sz w:val="22"/>
          <w:szCs w:val="22"/>
        </w:rPr>
        <w:t>Wykonawca ma prawo zlecić wykonanie części zamówienia wymienione w ofercie podwykonawcy. Jakość  usług  wykonanych przez Podwykonawcę nie może być niższa niż usług wykonywanych przez Wykonawcę, za jakość tę odpowiedzialność ponosi Wykonawca.</w:t>
      </w:r>
    </w:p>
    <w:p>
      <w:pPr>
        <w:pStyle w:val="Normal"/>
        <w:numPr>
          <w:ilvl w:val="0"/>
          <w:numId w:val="13"/>
        </w:numPr>
        <w:spacing w:lineRule="atLeast" w:line="200"/>
        <w:jc w:val="both"/>
        <w:rPr>
          <w:rFonts w:cs="Tahoma"/>
          <w:sz w:val="22"/>
          <w:szCs w:val="22"/>
        </w:rPr>
      </w:pPr>
      <w:r>
        <w:rPr>
          <w:rFonts w:cs="Tahoma"/>
          <w:sz w:val="22"/>
          <w:szCs w:val="22"/>
        </w:rPr>
        <w:t>Wykonawca może zlecić podwykonawcy części zamówienia, które nie wymienił w ofercie po wcześniejszym poinformowaniu Zamawiającego zgodnie z K.C.</w:t>
      </w:r>
    </w:p>
    <w:p>
      <w:pPr>
        <w:pStyle w:val="Normal"/>
        <w:numPr>
          <w:ilvl w:val="0"/>
          <w:numId w:val="13"/>
        </w:numPr>
        <w:spacing w:lineRule="atLeast" w:line="200"/>
        <w:jc w:val="both"/>
        <w:rPr>
          <w:rFonts w:cs="Tahoma"/>
          <w:sz w:val="22"/>
          <w:szCs w:val="22"/>
        </w:rPr>
      </w:pPr>
      <w:r>
        <w:rPr>
          <w:rFonts w:cs="Tahoma"/>
          <w:sz w:val="22"/>
          <w:szCs w:val="22"/>
        </w:rPr>
        <w:t>Podwykonawstwo nie zmienia zobowiązań Wykonawcy. Wykonawca jest odpowiedzialny za działania, uchybienia i zaniedbania podwykonawcy, jego przedstawicieli lub pracowników w takim samym zakresie jak za swoje działania.</w:t>
      </w:r>
    </w:p>
    <w:p>
      <w:pPr>
        <w:pStyle w:val="Normal"/>
        <w:numPr>
          <w:ilvl w:val="0"/>
          <w:numId w:val="13"/>
        </w:numPr>
        <w:tabs>
          <w:tab w:val="left" w:pos="0" w:leader="none"/>
        </w:tabs>
        <w:spacing w:lineRule="atLeast" w:line="200"/>
        <w:jc w:val="both"/>
        <w:rPr>
          <w:rFonts w:cs="Tahoma"/>
          <w:sz w:val="22"/>
          <w:szCs w:val="22"/>
        </w:rPr>
      </w:pPr>
      <w:r>
        <w:rPr>
          <w:rFonts w:cs="Tahoma"/>
          <w:sz w:val="22"/>
          <w:szCs w:val="22"/>
        </w:rPr>
        <w:t>Zamawiający nie będzie związany stosunkami zobowiązaniowymi z podwykonawcami,  może skorzystać ze wszystkich praw nabytych w stosunku do nich przez Wykonawcę. Wykonawca będzie pozostawał  w pełni odpowiedzialny w stosunku do Zamawiającego za zlecone            do podwykonania części usług.</w:t>
      </w:r>
    </w:p>
    <w:p>
      <w:pPr>
        <w:pStyle w:val="Normal"/>
        <w:numPr>
          <w:ilvl w:val="0"/>
          <w:numId w:val="13"/>
        </w:numPr>
        <w:tabs>
          <w:tab w:val="left" w:pos="0" w:leader="none"/>
        </w:tabs>
        <w:spacing w:lineRule="atLeast" w:line="200"/>
        <w:jc w:val="both"/>
        <w:rPr>
          <w:rFonts w:cs="Tahoma"/>
          <w:sz w:val="22"/>
          <w:szCs w:val="22"/>
        </w:rPr>
      </w:pPr>
      <w:r>
        <w:rPr>
          <w:rFonts w:cs="Tahoma"/>
          <w:sz w:val="22"/>
          <w:szCs w:val="22"/>
        </w:rPr>
        <w:t xml:space="preserve">Zamawiający będzie żądał od wykonawcy przed złożeniem kolejnej faktury zaświadczenia potwierdzonego przez podwykonawców o otrzymaniu wynagrodzenia za wykonany przez podwykonawców zakres usług w przypadku, gdy będzie to dotyczyło poprzedniej faktury. Brak takiego zaświadczenia spowoduje wstrzymanie  wypłaty należności wykonawcy lub zamawiający przejmie dług od wykonawcy i przekaże środki na konto podwykonawcy. Wielkość długu zostanie potrącona z faktury wykonawcy. </w:t>
      </w:r>
    </w:p>
    <w:p>
      <w:pPr>
        <w:pStyle w:val="Normal"/>
        <w:spacing w:lineRule="atLeast" w:line="200"/>
        <w:rPr>
          <w:sz w:val="22"/>
          <w:szCs w:val="22"/>
        </w:rPr>
      </w:pPr>
      <w:r>
        <w:rPr>
          <w:sz w:val="22"/>
          <w:szCs w:val="22"/>
        </w:rPr>
        <w:t xml:space="preserve">              </w:t>
      </w:r>
      <w:r>
        <w:rPr>
          <w:sz w:val="22"/>
          <w:szCs w:val="22"/>
        </w:rPr>
        <w:t>Zapis ten stosuje się do podwykonawców wskazanych przez wykonawcę w ofercie.</w:t>
      </w:r>
    </w:p>
    <w:p>
      <w:pPr>
        <w:pStyle w:val="Normal"/>
        <w:spacing w:lineRule="atLeast" w:line="200"/>
        <w:jc w:val="center"/>
        <w:rPr>
          <w:b/>
          <w:b/>
          <w:sz w:val="22"/>
          <w:szCs w:val="22"/>
        </w:rPr>
      </w:pPr>
      <w:r>
        <w:rPr>
          <w:b/>
          <w:sz w:val="22"/>
          <w:szCs w:val="22"/>
        </w:rPr>
        <w:t>§9.</w:t>
      </w:r>
    </w:p>
    <w:p>
      <w:pPr>
        <w:pStyle w:val="Normal"/>
        <w:numPr>
          <w:ilvl w:val="0"/>
          <w:numId w:val="14"/>
        </w:numPr>
        <w:spacing w:lineRule="atLeast" w:line="200"/>
        <w:jc w:val="both"/>
        <w:rPr>
          <w:sz w:val="22"/>
          <w:szCs w:val="22"/>
        </w:rPr>
      </w:pPr>
      <w:r>
        <w:rPr>
          <w:sz w:val="22"/>
          <w:szCs w:val="22"/>
        </w:rPr>
        <w:t xml:space="preserve">Umowę sporządzono w dwóch jednobrzmiących egzemplarzach, po jednym dla każdej ze stron. </w:t>
      </w:r>
    </w:p>
    <w:p>
      <w:pPr>
        <w:pStyle w:val="Normal"/>
        <w:spacing w:lineRule="atLeast" w:line="200"/>
        <w:jc w:val="both"/>
        <w:rPr>
          <w:sz w:val="22"/>
          <w:szCs w:val="22"/>
        </w:rPr>
      </w:pPr>
      <w:r>
        <w:rPr>
          <w:sz w:val="22"/>
          <w:szCs w:val="22"/>
        </w:rPr>
      </w:r>
    </w:p>
    <w:p>
      <w:pPr>
        <w:pStyle w:val="Normal"/>
        <w:spacing w:lineRule="atLeast" w:line="200"/>
        <w:jc w:val="center"/>
        <w:rPr>
          <w:sz w:val="22"/>
          <w:szCs w:val="22"/>
        </w:rPr>
      </w:pPr>
      <w:r>
        <w:rPr>
          <w:rFonts w:eastAsia="Times New Roman"/>
          <w:sz w:val="22"/>
          <w:szCs w:val="22"/>
        </w:rPr>
        <w:t xml:space="preserve">           </w:t>
      </w:r>
      <w:r>
        <w:rPr>
          <w:sz w:val="22"/>
          <w:szCs w:val="22"/>
        </w:rPr>
        <w:t>ZAMAWIAJĄCY                                                                    WYKONAWCA</w:t>
      </w:r>
    </w:p>
    <w:p>
      <w:pPr>
        <w:pStyle w:val="Normal"/>
        <w:spacing w:lineRule="atLeast" w:line="200"/>
        <w:jc w:val="center"/>
        <w:rPr>
          <w:sz w:val="22"/>
          <w:szCs w:val="22"/>
        </w:rPr>
      </w:pPr>
      <w:r>
        <w:rPr>
          <w:sz w:val="22"/>
          <w:szCs w:val="22"/>
        </w:rPr>
      </w:r>
    </w:p>
    <w:p>
      <w:pPr>
        <w:pStyle w:val="Normal"/>
        <w:spacing w:lineRule="atLeast" w:line="200"/>
        <w:jc w:val="center"/>
        <w:rPr>
          <w:sz w:val="22"/>
          <w:szCs w:val="22"/>
        </w:rPr>
      </w:pPr>
      <w:r>
        <w:rPr>
          <w:sz w:val="22"/>
          <w:szCs w:val="22"/>
        </w:rPr>
      </w:r>
    </w:p>
    <w:p>
      <w:pPr>
        <w:pStyle w:val="Normal"/>
        <w:spacing w:lineRule="atLeast" w:line="200"/>
        <w:jc w:val="center"/>
        <w:rPr>
          <w:sz w:val="22"/>
          <w:szCs w:val="22"/>
        </w:rPr>
      </w:pPr>
      <w:r>
        <w:rPr>
          <w:rFonts w:eastAsia="Times New Roman"/>
          <w:sz w:val="22"/>
          <w:szCs w:val="22"/>
        </w:rPr>
        <w:t>…………………………………</w:t>
      </w:r>
      <w:r>
        <w:rPr>
          <w:sz w:val="22"/>
          <w:szCs w:val="22"/>
        </w:rPr>
        <w:t>.                                          …………………………………</w:t>
      </w:r>
    </w:p>
    <w:p>
      <w:pPr>
        <w:pStyle w:val="Normal"/>
        <w:spacing w:lineRule="atLeast" w:line="200"/>
        <w:jc w:val="center"/>
        <w:rPr/>
      </w:pPr>
      <w:r>
        <w:rPr/>
      </w:r>
    </w:p>
    <w:p>
      <w:pPr>
        <w:pStyle w:val="Normal"/>
        <w:spacing w:lineRule="atLeast" w:line="200"/>
        <w:jc w:val="center"/>
        <w:rPr/>
      </w:pPr>
      <w:r>
        <w:rPr/>
      </w:r>
    </w:p>
    <w:p>
      <w:pPr>
        <w:pStyle w:val="Normal"/>
        <w:pBdr>
          <w:top w:val="double" w:sz="2" w:space="0" w:color="000001"/>
          <w:left w:val="double" w:sz="2" w:space="0" w:color="000001"/>
          <w:bottom w:val="double" w:sz="2" w:space="0" w:color="000001"/>
          <w:right w:val="double" w:sz="2" w:space="0" w:color="000001"/>
        </w:pBdr>
        <w:shd w:val="clear" w:fill="C0C0C0"/>
        <w:jc w:val="center"/>
        <w:rPr>
          <w:rFonts w:cs="Tahoma"/>
          <w:i/>
          <w:i/>
          <w:spacing w:val="60"/>
          <w:sz w:val="30"/>
          <w:szCs w:val="20"/>
        </w:rPr>
      </w:pPr>
      <w:r>
        <w:rPr>
          <w:rFonts w:cs="Tahoma"/>
          <w:i/>
          <w:spacing w:val="60"/>
          <w:sz w:val="30"/>
          <w:szCs w:val="20"/>
        </w:rPr>
        <w:t>FORMULARZ OFERTY</w:t>
      </w:r>
    </w:p>
    <w:p>
      <w:pPr>
        <w:pStyle w:val="Normal"/>
        <w:spacing w:lineRule="atLeast" w:line="100"/>
        <w:ind w:left="0" w:right="283" w:hanging="0"/>
        <w:rPr>
          <w:rFonts w:cs="Tahoma"/>
          <w:sz w:val="20"/>
          <w:szCs w:val="20"/>
        </w:rPr>
      </w:pPr>
      <w:r>
        <w:rPr>
          <w:rFonts w:cs="Tahoma"/>
          <w:sz w:val="20"/>
          <w:szCs w:val="20"/>
        </w:rPr>
        <w:t xml:space="preserve">           </w:t>
      </w:r>
      <w:r>
        <w:rPr>
          <w:rFonts w:cs="Tahoma"/>
          <w:sz w:val="20"/>
          <w:szCs w:val="20"/>
        </w:rPr>
        <w:t>Nazwa firmy .............................................................................................................................</w:t>
      </w:r>
    </w:p>
    <w:p>
      <w:pPr>
        <w:pStyle w:val="Normal"/>
        <w:spacing w:lineRule="atLeast" w:line="100"/>
        <w:ind w:left="567" w:right="283" w:hanging="0"/>
        <w:rPr>
          <w:rFonts w:cs="Tahoma"/>
          <w:sz w:val="20"/>
          <w:szCs w:val="20"/>
        </w:rPr>
      </w:pPr>
      <w:r>
        <w:rPr>
          <w:rFonts w:cs="Tahoma"/>
          <w:sz w:val="20"/>
          <w:szCs w:val="20"/>
        </w:rPr>
        <w:t>Adres:........................................................................................................................................,</w:t>
      </w:r>
    </w:p>
    <w:p>
      <w:pPr>
        <w:pStyle w:val="Normal"/>
        <w:spacing w:lineRule="atLeast" w:line="100"/>
        <w:ind w:left="567" w:right="283" w:hanging="0"/>
        <w:rPr>
          <w:rFonts w:cs="Tahoma"/>
          <w:sz w:val="20"/>
          <w:szCs w:val="20"/>
        </w:rPr>
      </w:pPr>
      <w:r>
        <w:rPr>
          <w:rFonts w:cs="Tahoma"/>
          <w:sz w:val="20"/>
          <w:szCs w:val="20"/>
        </w:rPr>
        <w:t>Tel/fax :.......................................................................................................................................</w:t>
      </w:r>
    </w:p>
    <w:p>
      <w:pPr>
        <w:pStyle w:val="Normal"/>
        <w:spacing w:lineRule="atLeast" w:line="100"/>
        <w:ind w:left="567" w:right="283" w:hanging="0"/>
        <w:rPr>
          <w:rFonts w:cs="Tahoma"/>
          <w:sz w:val="20"/>
          <w:szCs w:val="20"/>
          <w:lang w:val="en-US"/>
        </w:rPr>
      </w:pPr>
      <w:r>
        <w:rPr>
          <w:rFonts w:cs="Tahoma"/>
          <w:sz w:val="20"/>
          <w:szCs w:val="20"/>
          <w:lang w:val="en-US"/>
        </w:rPr>
        <w:t xml:space="preserve">NIP : ...............................                                      </w:t>
        <w:tab/>
        <w:tab/>
        <w:tab/>
        <w:t>Regon: ..............................</w:t>
      </w:r>
    </w:p>
    <w:p>
      <w:pPr>
        <w:pStyle w:val="Normal"/>
        <w:spacing w:lineRule="atLeast" w:line="100"/>
        <w:ind w:left="567" w:right="283" w:hanging="0"/>
        <w:rPr>
          <w:rFonts w:cs="Tahoma"/>
          <w:sz w:val="20"/>
          <w:szCs w:val="20"/>
          <w:lang w:val="en-US"/>
        </w:rPr>
      </w:pPr>
      <w:r>
        <w:rPr>
          <w:rFonts w:cs="Tahoma"/>
          <w:sz w:val="20"/>
          <w:szCs w:val="20"/>
          <w:lang w:val="en-US"/>
        </w:rPr>
        <w:t>adres e-mail...........................</w:t>
      </w:r>
    </w:p>
    <w:p>
      <w:pPr>
        <w:pStyle w:val="Normal"/>
        <w:spacing w:lineRule="atLeast" w:line="100"/>
        <w:ind w:left="567" w:right="283" w:hanging="0"/>
        <w:rPr>
          <w:rFonts w:cs="Tahoma"/>
          <w:sz w:val="20"/>
          <w:szCs w:val="20"/>
        </w:rPr>
      </w:pPr>
      <w:r>
        <w:rPr>
          <w:rFonts w:cs="Tahoma"/>
          <w:sz w:val="20"/>
          <w:szCs w:val="20"/>
        </w:rPr>
        <w:t>Po zapoznaniu się z warunkami przetargu nieograniczonego na:</w:t>
      </w:r>
    </w:p>
    <w:p>
      <w:pPr>
        <w:pStyle w:val="Domy5blnie"/>
        <w:rPr>
          <w:rFonts w:cs="Arial"/>
          <w:b/>
          <w:b/>
          <w:bCs/>
          <w:sz w:val="20"/>
          <w:szCs w:val="20"/>
        </w:rPr>
      </w:pPr>
      <w:r>
        <w:rPr>
          <w:rFonts w:cs="Arial"/>
          <w:b/>
          <w:bCs/>
          <w:sz w:val="20"/>
          <w:szCs w:val="20"/>
        </w:rPr>
        <w:t xml:space="preserve">Świadczenie usług polegających na dostarczaniu posiłków w formie cateringu dla dzieci z oddziałów przedszkolnych w Szkole Podstawowej im. Królowej Jadwigi w Sierczy do ……………….. </w:t>
      </w:r>
    </w:p>
    <w:p>
      <w:pPr>
        <w:pStyle w:val="Normal"/>
        <w:spacing w:lineRule="atLeast" w:line="100"/>
        <w:ind w:left="567" w:right="283" w:hanging="0"/>
        <w:rPr>
          <w:sz w:val="20"/>
          <w:szCs w:val="20"/>
        </w:rPr>
      </w:pPr>
      <w:r>
        <w:rPr>
          <w:sz w:val="20"/>
          <w:szCs w:val="20"/>
        </w:rPr>
      </w:r>
    </w:p>
    <w:p>
      <w:pPr>
        <w:pStyle w:val="Normal"/>
        <w:spacing w:lineRule="atLeast" w:line="100"/>
        <w:ind w:left="567" w:right="283" w:hanging="0"/>
        <w:rPr>
          <w:rFonts w:cs="Tahoma"/>
          <w:b/>
          <w:b/>
          <w:bCs/>
          <w:sz w:val="20"/>
          <w:szCs w:val="20"/>
        </w:rPr>
      </w:pPr>
      <w:r>
        <w:rPr>
          <w:rFonts w:cs="Arial"/>
          <w:sz w:val="20"/>
          <w:szCs w:val="20"/>
        </w:rPr>
        <w:t>1. O</w:t>
      </w:r>
      <w:r>
        <w:rPr>
          <w:rFonts w:cs="Tahoma"/>
          <w:sz w:val="20"/>
          <w:szCs w:val="20"/>
        </w:rPr>
        <w:t>ferujemy wykonanie całości zamówienia za:</w:t>
        <w:br/>
      </w:r>
      <w:r>
        <w:rPr>
          <w:rFonts w:cs="Tahoma"/>
          <w:b/>
          <w:bCs/>
          <w:sz w:val="20"/>
          <w:szCs w:val="20"/>
        </w:rPr>
        <w:t>cenę brutto: ..................................................................................................................................... zł</w:t>
      </w:r>
    </w:p>
    <w:p>
      <w:pPr>
        <w:pStyle w:val="Normal"/>
        <w:spacing w:lineRule="atLeast" w:line="100"/>
        <w:ind w:left="567" w:right="283" w:hanging="0"/>
        <w:rPr>
          <w:rFonts w:cs="Tahoma"/>
          <w:sz w:val="20"/>
          <w:szCs w:val="20"/>
        </w:rPr>
      </w:pPr>
      <w:r>
        <w:rPr>
          <w:rFonts w:cs="Tahoma"/>
          <w:b/>
          <w:bCs/>
          <w:sz w:val="20"/>
          <w:szCs w:val="20"/>
        </w:rPr>
        <w:br/>
        <w:t>słownie cena        brutto: .................................................................................................................................... zł</w:t>
      </w:r>
      <w:r>
        <w:rPr>
          <w:rFonts w:cs="Tahoma"/>
          <w:sz w:val="20"/>
          <w:szCs w:val="20"/>
        </w:rPr>
        <w:br/>
        <w:br/>
        <w:t>2. Wyliczenie ceny brutto:</w:t>
      </w:r>
    </w:p>
    <w:tbl>
      <w:tblPr>
        <w:tblW w:w="9171" w:type="dxa"/>
        <w:jc w:val="left"/>
        <w:tblInd w:w="59" w:type="dxa"/>
        <w:tblBorders>
          <w:top w:val="single" w:sz="2" w:space="0" w:color="000001"/>
          <w:left w:val="single" w:sz="2" w:space="0" w:color="000001"/>
          <w:bottom w:val="single" w:sz="2" w:space="0" w:color="000001"/>
          <w:insideH w:val="single" w:sz="2" w:space="0" w:color="000001"/>
        </w:tblBorders>
        <w:tblCellMar>
          <w:top w:w="55" w:type="dxa"/>
          <w:left w:w="0" w:type="dxa"/>
          <w:bottom w:w="55" w:type="dxa"/>
          <w:right w:w="55" w:type="dxa"/>
        </w:tblCellMar>
      </w:tblPr>
      <w:tblGrid>
        <w:gridCol w:w="608"/>
        <w:gridCol w:w="1579"/>
        <w:gridCol w:w="1428"/>
        <w:gridCol w:w="1497"/>
        <w:gridCol w:w="1230"/>
        <w:gridCol w:w="4"/>
        <w:gridCol w:w="2824"/>
      </w:tblGrid>
      <w:tr>
        <w:trPr>
          <w:trHeight w:val="1215" w:hRule="atLeast"/>
        </w:trPr>
        <w:tc>
          <w:tcPr>
            <w:tcW w:w="60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L.p.</w:t>
            </w:r>
          </w:p>
        </w:tc>
        <w:tc>
          <w:tcPr>
            <w:tcW w:w="1579"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Rodzaj posiłku</w:t>
            </w:r>
          </w:p>
        </w:tc>
        <w:tc>
          <w:tcPr>
            <w:tcW w:w="142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 xml:space="preserve">Cena brutto jednego posiłku </w:t>
            </w:r>
          </w:p>
        </w:tc>
        <w:tc>
          <w:tcPr>
            <w:tcW w:w="1497"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Ilość posiłków w tygodniu</w:t>
            </w:r>
          </w:p>
        </w:tc>
        <w:tc>
          <w:tcPr>
            <w:tcW w:w="1234" w:type="dxa"/>
            <w:gridSpan w:val="2"/>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Zakładana ilość tygodni trwania usług</w:t>
            </w:r>
          </w:p>
        </w:tc>
        <w:tc>
          <w:tcPr>
            <w:tcW w:w="28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0" w:type="dxa"/>
            </w:tcMar>
            <w:vAlign w:val="center"/>
          </w:tcPr>
          <w:p>
            <w:pPr>
              <w:pStyle w:val="Zawartotabeli"/>
              <w:spacing w:before="0" w:after="200"/>
              <w:jc w:val="center"/>
              <w:rPr>
                <w:b/>
                <w:b/>
                <w:bCs/>
                <w:i/>
                <w:i/>
                <w:iCs/>
                <w:sz w:val="20"/>
                <w:szCs w:val="20"/>
              </w:rPr>
            </w:pPr>
            <w:r>
              <w:rPr>
                <w:b/>
                <w:bCs/>
                <w:sz w:val="20"/>
                <w:szCs w:val="20"/>
              </w:rPr>
              <w:t xml:space="preserve">Cena brutto posiłków za cały okres wykonywania zamówienia  </w:t>
            </w:r>
            <w:r>
              <w:rPr>
                <w:b/>
                <w:bCs/>
                <w:i/>
                <w:iCs/>
                <w:sz w:val="20"/>
                <w:szCs w:val="20"/>
              </w:rPr>
              <w:t>(C x D x E)</w:t>
            </w:r>
          </w:p>
        </w:tc>
      </w:tr>
      <w:tr>
        <w:trPr/>
        <w:tc>
          <w:tcPr>
            <w:tcW w:w="608" w:type="dxa"/>
            <w:tcBorders>
              <w:top w:val="single" w:sz="2" w:space="0" w:color="000001"/>
              <w:left w:val="single" w:sz="2" w:space="0" w:color="000001"/>
              <w:bottom w:val="single" w:sz="2" w:space="0" w:color="000001"/>
              <w:insideH w:val="single" w:sz="2" w:space="0" w:color="000001"/>
            </w:tcBorders>
            <w:shd w:fill="FFFFFF" w:val="clear"/>
            <w:tcMar>
              <w:left w:w="0" w:type="dxa"/>
            </w:tcMar>
          </w:tcPr>
          <w:p>
            <w:pPr>
              <w:pStyle w:val="Zawartotabeli"/>
              <w:spacing w:before="0" w:after="200"/>
              <w:jc w:val="center"/>
              <w:rPr>
                <w:b/>
                <w:b/>
                <w:bCs/>
                <w:sz w:val="20"/>
                <w:szCs w:val="20"/>
              </w:rPr>
            </w:pPr>
            <w:r>
              <w:rPr>
                <w:b/>
                <w:bCs/>
                <w:sz w:val="20"/>
                <w:szCs w:val="20"/>
              </w:rPr>
              <w:t>A</w:t>
            </w:r>
          </w:p>
        </w:tc>
        <w:tc>
          <w:tcPr>
            <w:tcW w:w="1579" w:type="dxa"/>
            <w:tcBorders>
              <w:top w:val="single" w:sz="2" w:space="0" w:color="000001"/>
              <w:left w:val="single" w:sz="2" w:space="0" w:color="000001"/>
              <w:bottom w:val="single" w:sz="2" w:space="0" w:color="000001"/>
              <w:insideH w:val="single" w:sz="2" w:space="0" w:color="000001"/>
            </w:tcBorders>
            <w:shd w:fill="FFFFFF" w:val="clear"/>
            <w:tcMar>
              <w:left w:w="0" w:type="dxa"/>
            </w:tcMar>
          </w:tcPr>
          <w:p>
            <w:pPr>
              <w:pStyle w:val="Zawartotabeli"/>
              <w:spacing w:before="0" w:after="200"/>
              <w:jc w:val="center"/>
              <w:rPr>
                <w:b/>
                <w:b/>
                <w:bCs/>
                <w:sz w:val="20"/>
                <w:szCs w:val="20"/>
              </w:rPr>
            </w:pPr>
            <w:r>
              <w:rPr>
                <w:b/>
                <w:bCs/>
                <w:sz w:val="20"/>
                <w:szCs w:val="20"/>
              </w:rPr>
              <w:t>B</w:t>
            </w:r>
          </w:p>
        </w:tc>
        <w:tc>
          <w:tcPr>
            <w:tcW w:w="1428" w:type="dxa"/>
            <w:tcBorders>
              <w:top w:val="single" w:sz="2" w:space="0" w:color="000001"/>
              <w:left w:val="single" w:sz="2" w:space="0" w:color="000001"/>
              <w:bottom w:val="single" w:sz="2" w:space="0" w:color="000001"/>
              <w:insideH w:val="single" w:sz="2" w:space="0" w:color="000001"/>
            </w:tcBorders>
            <w:shd w:fill="FFFFFF" w:val="clear"/>
            <w:tcMar>
              <w:left w:w="0" w:type="dxa"/>
            </w:tcMar>
          </w:tcPr>
          <w:p>
            <w:pPr>
              <w:pStyle w:val="Zawartotabeli"/>
              <w:spacing w:before="0" w:after="200"/>
              <w:jc w:val="center"/>
              <w:rPr>
                <w:b/>
                <w:b/>
                <w:bCs/>
                <w:sz w:val="20"/>
                <w:szCs w:val="20"/>
              </w:rPr>
            </w:pPr>
            <w:r>
              <w:rPr>
                <w:b/>
                <w:bCs/>
                <w:sz w:val="20"/>
                <w:szCs w:val="20"/>
              </w:rPr>
              <w:t>C</w:t>
            </w:r>
          </w:p>
        </w:tc>
        <w:tc>
          <w:tcPr>
            <w:tcW w:w="1497" w:type="dxa"/>
            <w:tcBorders>
              <w:top w:val="single" w:sz="2" w:space="0" w:color="000001"/>
              <w:left w:val="single" w:sz="2" w:space="0" w:color="000001"/>
              <w:bottom w:val="single" w:sz="2" w:space="0" w:color="000001"/>
              <w:insideH w:val="single" w:sz="2" w:space="0" w:color="000001"/>
            </w:tcBorders>
            <w:shd w:fill="FFFFFF" w:val="clear"/>
            <w:tcMar>
              <w:left w:w="0" w:type="dxa"/>
            </w:tcMar>
          </w:tcPr>
          <w:p>
            <w:pPr>
              <w:pStyle w:val="Zawartotabeli"/>
              <w:spacing w:before="0" w:after="200"/>
              <w:jc w:val="center"/>
              <w:rPr>
                <w:b/>
                <w:b/>
                <w:bCs/>
                <w:sz w:val="20"/>
                <w:szCs w:val="20"/>
              </w:rPr>
            </w:pPr>
            <w:r>
              <w:rPr>
                <w:b/>
                <w:bCs/>
                <w:sz w:val="20"/>
                <w:szCs w:val="20"/>
              </w:rPr>
              <w:t>D</w:t>
            </w:r>
          </w:p>
        </w:tc>
        <w:tc>
          <w:tcPr>
            <w:tcW w:w="1234" w:type="dxa"/>
            <w:gridSpan w:val="2"/>
            <w:tcBorders>
              <w:top w:val="single" w:sz="2" w:space="0" w:color="000001"/>
              <w:left w:val="single" w:sz="2" w:space="0" w:color="000001"/>
              <w:bottom w:val="single" w:sz="2" w:space="0" w:color="000001"/>
              <w:insideH w:val="single" w:sz="2" w:space="0" w:color="000001"/>
            </w:tcBorders>
            <w:shd w:fill="FFFFFF" w:val="clear"/>
            <w:tcMar>
              <w:left w:w="0" w:type="dxa"/>
            </w:tcMar>
          </w:tcPr>
          <w:p>
            <w:pPr>
              <w:pStyle w:val="Zawartotabeli"/>
              <w:spacing w:before="0" w:after="200"/>
              <w:jc w:val="center"/>
              <w:rPr>
                <w:b/>
                <w:b/>
                <w:bCs/>
                <w:sz w:val="20"/>
                <w:szCs w:val="20"/>
              </w:rPr>
            </w:pPr>
            <w:r>
              <w:rPr>
                <w:b/>
                <w:bCs/>
                <w:sz w:val="20"/>
                <w:szCs w:val="20"/>
              </w:rPr>
              <w:t>E</w:t>
            </w:r>
          </w:p>
        </w:tc>
        <w:tc>
          <w:tcPr>
            <w:tcW w:w="28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0" w:type="dxa"/>
            </w:tcMar>
          </w:tcPr>
          <w:p>
            <w:pPr>
              <w:pStyle w:val="Zawartotabeli"/>
              <w:spacing w:before="0" w:after="200"/>
              <w:jc w:val="center"/>
              <w:rPr>
                <w:b/>
                <w:b/>
                <w:bCs/>
                <w:sz w:val="20"/>
                <w:szCs w:val="20"/>
              </w:rPr>
            </w:pPr>
            <w:r>
              <w:rPr>
                <w:b/>
                <w:bCs/>
                <w:sz w:val="20"/>
                <w:szCs w:val="20"/>
              </w:rPr>
              <w:t>F</w:t>
            </w:r>
          </w:p>
        </w:tc>
      </w:tr>
      <w:tr>
        <w:trPr>
          <w:trHeight w:val="818" w:hRule="atLeast"/>
        </w:trPr>
        <w:tc>
          <w:tcPr>
            <w:tcW w:w="60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1</w:t>
            </w:r>
          </w:p>
        </w:tc>
        <w:tc>
          <w:tcPr>
            <w:tcW w:w="1579"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śniadanie</w:t>
            </w:r>
          </w:p>
        </w:tc>
        <w:tc>
          <w:tcPr>
            <w:tcW w:w="142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uppressLineNumbers/>
              <w:spacing w:before="0" w:after="200"/>
              <w:rPr>
                <w:b/>
                <w:b/>
                <w:bCs/>
                <w:sz w:val="20"/>
                <w:szCs w:val="20"/>
              </w:rPr>
            </w:pPr>
            <w:r>
              <w:rPr>
                <w:b/>
                <w:bCs/>
                <w:sz w:val="20"/>
                <w:szCs w:val="20"/>
              </w:rPr>
              <w:t>..........................</w:t>
            </w:r>
          </w:p>
        </w:tc>
        <w:tc>
          <w:tcPr>
            <w:tcW w:w="1497"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pPr>
            <w:r>
              <w:rPr>
                <w:b/>
                <w:bCs/>
                <w:sz w:val="20"/>
                <w:szCs w:val="20"/>
              </w:rPr>
              <w:t>240</w:t>
            </w:r>
          </w:p>
        </w:tc>
        <w:tc>
          <w:tcPr>
            <w:tcW w:w="1234" w:type="dxa"/>
            <w:gridSpan w:val="2"/>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pPr>
            <w:r>
              <w:rPr>
                <w:b/>
                <w:bCs/>
                <w:sz w:val="20"/>
                <w:szCs w:val="20"/>
              </w:rPr>
              <w:t>42</w:t>
            </w:r>
          </w:p>
        </w:tc>
        <w:tc>
          <w:tcPr>
            <w:tcW w:w="28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w:t>
            </w:r>
          </w:p>
        </w:tc>
      </w:tr>
      <w:tr>
        <w:trPr/>
        <w:tc>
          <w:tcPr>
            <w:tcW w:w="60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2</w:t>
            </w:r>
          </w:p>
        </w:tc>
        <w:tc>
          <w:tcPr>
            <w:tcW w:w="1579"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obiad</w:t>
            </w:r>
          </w:p>
        </w:tc>
        <w:tc>
          <w:tcPr>
            <w:tcW w:w="142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uppressLineNumbers/>
              <w:spacing w:before="0" w:after="200"/>
              <w:rPr>
                <w:b/>
                <w:b/>
                <w:bCs/>
                <w:sz w:val="20"/>
                <w:szCs w:val="20"/>
              </w:rPr>
            </w:pPr>
            <w:r>
              <w:rPr>
                <w:b/>
                <w:bCs/>
                <w:sz w:val="20"/>
                <w:szCs w:val="20"/>
              </w:rPr>
              <w:t>..........................</w:t>
            </w:r>
          </w:p>
        </w:tc>
        <w:tc>
          <w:tcPr>
            <w:tcW w:w="1497"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pPr>
            <w:r>
              <w:rPr>
                <w:b/>
                <w:bCs/>
                <w:sz w:val="20"/>
                <w:szCs w:val="20"/>
              </w:rPr>
              <w:t>240</w:t>
            </w:r>
          </w:p>
        </w:tc>
        <w:tc>
          <w:tcPr>
            <w:tcW w:w="1234" w:type="dxa"/>
            <w:gridSpan w:val="2"/>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pPr>
            <w:r>
              <w:rPr>
                <w:b/>
                <w:bCs/>
                <w:sz w:val="20"/>
                <w:szCs w:val="20"/>
              </w:rPr>
              <w:t>42</w:t>
            </w:r>
          </w:p>
        </w:tc>
        <w:tc>
          <w:tcPr>
            <w:tcW w:w="28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w:t>
            </w:r>
          </w:p>
        </w:tc>
      </w:tr>
      <w:tr>
        <w:trPr/>
        <w:tc>
          <w:tcPr>
            <w:tcW w:w="60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3</w:t>
            </w:r>
          </w:p>
        </w:tc>
        <w:tc>
          <w:tcPr>
            <w:tcW w:w="1579"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podwieczorek</w:t>
            </w:r>
          </w:p>
        </w:tc>
        <w:tc>
          <w:tcPr>
            <w:tcW w:w="142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uppressLineNumbers/>
              <w:spacing w:before="0" w:after="200"/>
              <w:rPr>
                <w:b/>
                <w:b/>
                <w:bCs/>
                <w:sz w:val="20"/>
                <w:szCs w:val="20"/>
              </w:rPr>
            </w:pPr>
            <w:r>
              <w:rPr>
                <w:b/>
                <w:bCs/>
                <w:sz w:val="20"/>
                <w:szCs w:val="20"/>
              </w:rPr>
              <w:t>..........................</w:t>
            </w:r>
          </w:p>
        </w:tc>
        <w:tc>
          <w:tcPr>
            <w:tcW w:w="1497"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pPr>
            <w:r>
              <w:rPr>
                <w:b/>
                <w:bCs/>
                <w:sz w:val="20"/>
                <w:szCs w:val="20"/>
              </w:rPr>
              <w:t>230</w:t>
            </w:r>
          </w:p>
        </w:tc>
        <w:tc>
          <w:tcPr>
            <w:tcW w:w="1234" w:type="dxa"/>
            <w:gridSpan w:val="2"/>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pPr>
            <w:r>
              <w:rPr>
                <w:b/>
                <w:bCs/>
                <w:sz w:val="20"/>
                <w:szCs w:val="20"/>
              </w:rPr>
              <w:t>42</w:t>
            </w:r>
          </w:p>
        </w:tc>
        <w:tc>
          <w:tcPr>
            <w:tcW w:w="28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w:t>
            </w:r>
          </w:p>
        </w:tc>
      </w:tr>
      <w:tr>
        <w:trPr/>
        <w:tc>
          <w:tcPr>
            <w:tcW w:w="608" w:type="dxa"/>
            <w:tcBorders>
              <w:top w:val="single" w:sz="2" w:space="0" w:color="000001"/>
              <w:left w:val="single" w:sz="2" w:space="0" w:color="000001"/>
              <w:bottom w:val="single" w:sz="2" w:space="0" w:color="000001"/>
              <w:insideH w:val="single" w:sz="2" w:space="0" w:color="000001"/>
            </w:tcBorders>
            <w:shd w:fill="FFFFFF" w:val="clear"/>
            <w:tcMar>
              <w:left w:w="0" w:type="dxa"/>
            </w:tcMar>
            <w:vAlign w:val="center"/>
          </w:tcPr>
          <w:p>
            <w:pPr>
              <w:pStyle w:val="Zawartotabeli"/>
              <w:spacing w:before="0" w:after="200"/>
              <w:jc w:val="center"/>
              <w:rPr>
                <w:b/>
                <w:b/>
                <w:bCs/>
                <w:sz w:val="20"/>
                <w:szCs w:val="20"/>
              </w:rPr>
            </w:pPr>
            <w:r>
              <w:rPr>
                <w:b/>
                <w:bCs/>
                <w:sz w:val="20"/>
                <w:szCs w:val="20"/>
              </w:rPr>
              <w:t>4</w:t>
            </w:r>
          </w:p>
        </w:tc>
        <w:tc>
          <w:tcPr>
            <w:tcW w:w="5734" w:type="dxa"/>
            <w:gridSpan w:val="4"/>
            <w:tcBorders>
              <w:top w:val="single" w:sz="2" w:space="0" w:color="000001"/>
              <w:left w:val="single" w:sz="2" w:space="0" w:color="000001"/>
              <w:bottom w:val="single" w:sz="2" w:space="0" w:color="000001"/>
              <w:insideH w:val="single" w:sz="2" w:space="0" w:color="000001"/>
            </w:tcBorders>
            <w:shd w:fill="FFFFFF" w:val="clear"/>
            <w:tcMar>
              <w:left w:w="0" w:type="dxa"/>
            </w:tcMar>
          </w:tcPr>
          <w:p>
            <w:pPr>
              <w:pStyle w:val="Zawartotabeli"/>
              <w:spacing w:lineRule="atLeast" w:line="100"/>
              <w:jc w:val="right"/>
              <w:rPr>
                <w:b/>
                <w:b/>
                <w:bCs/>
                <w:sz w:val="20"/>
                <w:szCs w:val="20"/>
              </w:rPr>
            </w:pPr>
            <w:r>
              <w:rPr>
                <w:b/>
                <w:bCs/>
                <w:sz w:val="20"/>
                <w:szCs w:val="20"/>
              </w:rPr>
              <w:t>Cena brutto za całość zamówienia</w:t>
            </w:r>
          </w:p>
          <w:p>
            <w:pPr>
              <w:pStyle w:val="Zawartotabeli"/>
              <w:spacing w:lineRule="atLeast" w:line="100"/>
              <w:jc w:val="right"/>
              <w:rPr>
                <w:b/>
                <w:b/>
                <w:bCs/>
                <w:i/>
                <w:i/>
                <w:iCs/>
                <w:sz w:val="20"/>
                <w:szCs w:val="20"/>
              </w:rPr>
            </w:pPr>
            <w:r>
              <w:rPr>
                <w:b/>
                <w:bCs/>
                <w:i/>
                <w:iCs/>
                <w:sz w:val="20"/>
                <w:szCs w:val="20"/>
              </w:rPr>
              <w:t>(suma komórek 1F+2F+3F)</w:t>
              <w:br/>
              <w:t>------------------------------------------------------------</w:t>
            </w:r>
          </w:p>
          <w:p>
            <w:pPr>
              <w:pStyle w:val="Zawartotabeli"/>
              <w:spacing w:lineRule="atLeast" w:line="100"/>
              <w:jc w:val="right"/>
              <w:rPr>
                <w:i/>
                <w:i/>
                <w:iCs/>
                <w:sz w:val="20"/>
                <w:szCs w:val="20"/>
              </w:rPr>
            </w:pPr>
            <w:r>
              <w:rPr>
                <w:i/>
                <w:iCs/>
                <w:sz w:val="20"/>
                <w:szCs w:val="20"/>
              </w:rPr>
              <w:t xml:space="preserve">Uwaga! Cenę brutto za całość zamówienia należy </w:t>
            </w:r>
          </w:p>
          <w:p>
            <w:pPr>
              <w:pStyle w:val="Zawartotabeli"/>
              <w:spacing w:lineRule="atLeast" w:line="100" w:before="0" w:after="200"/>
              <w:jc w:val="right"/>
              <w:rPr>
                <w:i/>
                <w:i/>
                <w:iCs/>
                <w:sz w:val="20"/>
                <w:szCs w:val="20"/>
              </w:rPr>
            </w:pPr>
            <w:r>
              <w:rPr>
                <w:i/>
                <w:iCs/>
                <w:sz w:val="20"/>
                <w:szCs w:val="20"/>
              </w:rPr>
              <w:t>przepisać do punktu 1 Formularza oferty</w:t>
            </w:r>
          </w:p>
        </w:tc>
        <w:tc>
          <w:tcPr>
            <w:tcW w:w="282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0" w:type="dxa"/>
            </w:tcMar>
          </w:tcPr>
          <w:p>
            <w:pPr>
              <w:pStyle w:val="Zawartotabeli"/>
              <w:jc w:val="center"/>
              <w:rPr>
                <w:b/>
                <w:b/>
                <w:bCs/>
                <w:sz w:val="20"/>
                <w:szCs w:val="20"/>
              </w:rPr>
            </w:pPr>
            <w:r>
              <w:rPr>
                <w:b/>
                <w:bCs/>
                <w:sz w:val="20"/>
                <w:szCs w:val="20"/>
              </w:rPr>
            </w:r>
          </w:p>
          <w:p>
            <w:pPr>
              <w:pStyle w:val="Zawartotabeli"/>
              <w:spacing w:before="0" w:after="200"/>
              <w:jc w:val="center"/>
              <w:rPr>
                <w:b/>
                <w:b/>
                <w:bCs/>
                <w:sz w:val="20"/>
                <w:szCs w:val="20"/>
              </w:rPr>
            </w:pPr>
            <w:r>
              <w:rPr>
                <w:b/>
                <w:bCs/>
                <w:sz w:val="20"/>
                <w:szCs w:val="20"/>
              </w:rPr>
              <w:t>...........................................</w:t>
            </w:r>
          </w:p>
        </w:tc>
      </w:tr>
    </w:tbl>
    <w:p>
      <w:pPr>
        <w:pStyle w:val="Normal"/>
        <w:tabs>
          <w:tab w:val="left" w:pos="6645" w:leader="none"/>
        </w:tabs>
        <w:spacing w:lineRule="atLeast" w:line="200"/>
        <w:ind w:left="0" w:right="283" w:hanging="0"/>
        <w:jc w:val="both"/>
        <w:rPr>
          <w:sz w:val="20"/>
          <w:szCs w:val="20"/>
        </w:rPr>
      </w:pPr>
      <w:r>
        <w:rPr>
          <w:sz w:val="20"/>
          <w:szCs w:val="20"/>
        </w:rPr>
      </w:r>
    </w:p>
    <w:p>
      <w:pPr>
        <w:pStyle w:val="Normal"/>
        <w:tabs>
          <w:tab w:val="left" w:pos="6645" w:leader="none"/>
        </w:tabs>
        <w:spacing w:lineRule="atLeast" w:line="100"/>
        <w:ind w:left="0" w:right="283" w:hanging="0"/>
        <w:jc w:val="both"/>
        <w:rPr>
          <w:sz w:val="20"/>
          <w:szCs w:val="20"/>
        </w:rPr>
      </w:pPr>
      <w:r>
        <w:rPr>
          <w:sz w:val="20"/>
          <w:szCs w:val="20"/>
        </w:rPr>
        <w:t>3. Oświadczam, że posiadam …. lat doświadczenia w wykonywaniu usług cateringowych.</w:t>
      </w:r>
    </w:p>
    <w:p>
      <w:pPr>
        <w:pStyle w:val="Normal"/>
        <w:spacing w:lineRule="atLeast" w:line="100"/>
        <w:rPr>
          <w:rFonts w:eastAsia="Times New Roman"/>
          <w:sz w:val="20"/>
          <w:szCs w:val="20"/>
          <w:u w:val="single"/>
        </w:rPr>
      </w:pPr>
      <w:r>
        <w:rPr>
          <w:rFonts w:eastAsia="Times New Roman"/>
          <w:sz w:val="20"/>
          <w:szCs w:val="20"/>
        </w:rPr>
        <w:t>____________________</w:t>
        <w:tab/>
        <w:tab/>
        <w:tab/>
        <w:tab/>
        <w:tab/>
        <w:tab/>
      </w:r>
      <w:r>
        <w:rPr>
          <w:rFonts w:eastAsia="Times New Roman"/>
          <w:sz w:val="20"/>
          <w:szCs w:val="20"/>
          <w:u w:val="single"/>
        </w:rPr>
        <w:t xml:space="preserve"> ---------------------------------------</w:t>
      </w:r>
    </w:p>
    <w:p>
      <w:pPr>
        <w:pStyle w:val="Normal"/>
        <w:tabs>
          <w:tab w:val="left" w:pos="5559" w:leader="none"/>
          <w:tab w:val="left" w:pos="5672" w:leader="none"/>
        </w:tabs>
        <w:spacing w:lineRule="atLeast" w:line="100" w:before="0" w:after="0"/>
        <w:rPr/>
      </w:pPr>
      <w:r>
        <w:rPr>
          <w:rFonts w:eastAsia="Times New Roman" w:cs="Tahoma"/>
          <w:sz w:val="20"/>
          <w:szCs w:val="20"/>
          <w:lang w:eastAsia="pl-PL"/>
        </w:rPr>
        <w:t xml:space="preserve">       </w:t>
      </w:r>
      <w:r>
        <w:rPr>
          <w:rFonts w:eastAsia="Times New Roman" w:cs="Tahoma"/>
          <w:sz w:val="20"/>
          <w:szCs w:val="20"/>
          <w:lang w:eastAsia="pl-PL"/>
        </w:rPr>
        <w:t>miejscowość i data                                                                                                                  podpis</w:t>
      </w:r>
    </w:p>
    <w:p>
      <w:pPr>
        <w:pStyle w:val="Normal"/>
        <w:widowControl w:val="false"/>
        <w:suppressAutoHyphens w:val="true"/>
        <w:spacing w:lineRule="auto" w:line="276" w:before="0" w:after="200"/>
        <w:textAlignment w:val="baseline"/>
        <w:rPr/>
      </w:pPr>
      <w:r>
        <w:rPr/>
      </w:r>
    </w:p>
    <w:sectPr>
      <w:type w:val="nextPage"/>
      <w:pgSz w:w="11906" w:h="16838"/>
      <w:pgMar w:left="1417" w:right="1309"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Arial">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 %1."/>
      <w:lvlJc w:val="left"/>
      <w:pPr>
        <w:tabs>
          <w:tab w:val="num" w:pos="720"/>
        </w:tabs>
        <w:ind w:left="720" w:hanging="360"/>
      </w:pPr>
    </w:lvl>
    <w:lvl w:ilvl="1">
      <w:start w:val="1"/>
      <w:numFmt w:val="decimal"/>
      <w:lvlText w:val=" %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3">
    <w:lvl w:ilvl="0">
      <w:start w:val="1"/>
      <w:numFmt w:val="bullet"/>
      <w:lvlText w:val=""/>
      <w:lvlJc w:val="left"/>
      <w:pPr>
        <w:tabs>
          <w:tab w:val="num" w:pos="720"/>
        </w:tabs>
        <w:ind w:left="720" w:hanging="360"/>
      </w:pPr>
      <w:rPr>
        <w:rFonts w:ascii="Symbol" w:hAnsi="Symbol" w:cs="Symbol" w:hint="default"/>
        <w:sz w:val="22"/>
        <w:szCs w:val="22"/>
        <w:rFonts w:cs="Symbol"/>
      </w:rPr>
    </w:lvl>
    <w:lvl w:ilvl="1">
      <w:start w:val="1"/>
      <w:numFmt w:val="bullet"/>
      <w:lvlText w:val=""/>
      <w:lvlJc w:val="left"/>
      <w:pPr>
        <w:tabs>
          <w:tab w:val="num" w:pos="1080"/>
        </w:tabs>
        <w:ind w:left="1080" w:hanging="360"/>
      </w:pPr>
      <w:rPr>
        <w:rFonts w:ascii="Symbol" w:hAnsi="Symbol" w:cs="Symbol" w:hint="default"/>
        <w:sz w:val="22"/>
        <w:szCs w:val="22"/>
        <w:rFonts w:cs="Symbol"/>
      </w:rPr>
    </w:lvl>
    <w:lvl w:ilvl="2">
      <w:start w:val="1"/>
      <w:numFmt w:val="bullet"/>
      <w:lvlText w:val=""/>
      <w:lvlJc w:val="left"/>
      <w:pPr>
        <w:tabs>
          <w:tab w:val="num" w:pos="1440"/>
        </w:tabs>
        <w:ind w:left="1440" w:hanging="360"/>
      </w:pPr>
      <w:rPr>
        <w:rFonts w:ascii="Symbol" w:hAnsi="Symbol" w:cs="Symbol" w:hint="default"/>
        <w:sz w:val="22"/>
        <w:szCs w:val="22"/>
        <w:rFonts w:cs="Symbol"/>
      </w:rPr>
    </w:lvl>
    <w:lvl w:ilvl="3">
      <w:start w:val="1"/>
      <w:numFmt w:val="bullet"/>
      <w:lvlText w:val=""/>
      <w:lvlJc w:val="left"/>
      <w:pPr>
        <w:tabs>
          <w:tab w:val="num" w:pos="1800"/>
        </w:tabs>
        <w:ind w:left="1800" w:hanging="360"/>
      </w:pPr>
      <w:rPr>
        <w:rFonts w:ascii="Symbol" w:hAnsi="Symbol" w:cs="Symbol" w:hint="default"/>
        <w:sz w:val="22"/>
        <w:szCs w:val="22"/>
        <w:rFonts w:cs="Symbol"/>
      </w:rPr>
    </w:lvl>
    <w:lvl w:ilvl="4">
      <w:start w:val="1"/>
      <w:numFmt w:val="bullet"/>
      <w:lvlText w:val=""/>
      <w:lvlJc w:val="left"/>
      <w:pPr>
        <w:tabs>
          <w:tab w:val="num" w:pos="2160"/>
        </w:tabs>
        <w:ind w:left="2160" w:hanging="360"/>
      </w:pPr>
      <w:rPr>
        <w:rFonts w:ascii="Symbol" w:hAnsi="Symbol" w:cs="Symbol" w:hint="default"/>
        <w:sz w:val="22"/>
        <w:szCs w:val="22"/>
        <w:rFonts w:cs="Symbol"/>
      </w:rPr>
    </w:lvl>
    <w:lvl w:ilvl="5">
      <w:start w:val="1"/>
      <w:numFmt w:val="bullet"/>
      <w:lvlText w:val=""/>
      <w:lvlJc w:val="left"/>
      <w:pPr>
        <w:tabs>
          <w:tab w:val="num" w:pos="2520"/>
        </w:tabs>
        <w:ind w:left="2520" w:hanging="360"/>
      </w:pPr>
      <w:rPr>
        <w:rFonts w:ascii="Symbol" w:hAnsi="Symbol" w:cs="Symbol" w:hint="default"/>
        <w:sz w:val="22"/>
        <w:szCs w:val="22"/>
        <w:rFonts w:cs="Symbol"/>
      </w:rPr>
    </w:lvl>
    <w:lvl w:ilvl="6">
      <w:start w:val="1"/>
      <w:numFmt w:val="bullet"/>
      <w:lvlText w:val=""/>
      <w:lvlJc w:val="left"/>
      <w:pPr>
        <w:tabs>
          <w:tab w:val="num" w:pos="2880"/>
        </w:tabs>
        <w:ind w:left="2880" w:hanging="360"/>
      </w:pPr>
      <w:rPr>
        <w:rFonts w:ascii="Symbol" w:hAnsi="Symbol" w:cs="Symbol" w:hint="default"/>
        <w:sz w:val="22"/>
        <w:szCs w:val="22"/>
        <w:rFonts w:cs="Symbol"/>
      </w:rPr>
    </w:lvl>
    <w:lvl w:ilvl="7">
      <w:start w:val="1"/>
      <w:numFmt w:val="bullet"/>
      <w:lvlText w:val=""/>
      <w:lvlJc w:val="left"/>
      <w:pPr>
        <w:tabs>
          <w:tab w:val="num" w:pos="3240"/>
        </w:tabs>
        <w:ind w:left="3240" w:hanging="360"/>
      </w:pPr>
      <w:rPr>
        <w:rFonts w:ascii="Symbol" w:hAnsi="Symbol" w:cs="Symbol" w:hint="default"/>
        <w:sz w:val="22"/>
        <w:szCs w:val="22"/>
        <w:rFonts w:cs="Symbol"/>
      </w:rPr>
    </w:lvl>
    <w:lvl w:ilvl="8">
      <w:start w:val="1"/>
      <w:numFmt w:val="bullet"/>
      <w:lvlText w:val=""/>
      <w:lvlJc w:val="left"/>
      <w:pPr>
        <w:tabs>
          <w:tab w:val="num" w:pos="3600"/>
        </w:tabs>
        <w:ind w:left="3600" w:hanging="360"/>
      </w:pPr>
      <w:rPr>
        <w:rFonts w:ascii="Symbol" w:hAnsi="Symbol" w:cs="Symbol" w:hint="default"/>
        <w:sz w:val="22"/>
        <w:szCs w:val="22"/>
        <w:rFonts w:cs="Symbol"/>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0" w:hanging="0"/>
      </w:pPr>
      <w:rPr>
        <w:rFonts w:ascii="Symbol" w:hAnsi="Symbol" w:cs="Symbol" w:hint="default"/>
        <w:rFonts w:cs="Symbol"/>
      </w:rPr>
    </w:lvl>
    <w:lvl w:ilvl="1">
      <w:start w:val="1"/>
      <w:numFmt w:val="bullet"/>
      <w:lvlText w:val="◦"/>
      <w:lvlJc w:val="left"/>
      <w:pPr>
        <w:ind w:left="0" w:hanging="0"/>
      </w:pPr>
      <w:rPr>
        <w:rFonts w:ascii="OpenSymbol" w:hAnsi="OpenSymbol" w:cs="OpenSymbol" w:hint="default"/>
        <w:sz w:val="22"/>
        <w:szCs w:val="22"/>
        <w:rFonts w:cs="OpenSymbol"/>
      </w:rPr>
    </w:lvl>
    <w:lvl w:ilvl="2">
      <w:start w:val="1"/>
      <w:numFmt w:val="bullet"/>
      <w:lvlText w:val="▪"/>
      <w:lvlJc w:val="left"/>
      <w:pPr>
        <w:ind w:left="0" w:hanging="0"/>
      </w:pPr>
      <w:rPr>
        <w:rFonts w:ascii="OpenSymbol" w:hAnsi="OpenSymbol" w:cs="OpenSymbol" w:hint="default"/>
        <w:sz w:val="22"/>
        <w:szCs w:val="22"/>
        <w:rFonts w:cs="OpenSymbol"/>
      </w:rPr>
    </w:lvl>
    <w:lvl w:ilvl="3">
      <w:start w:val="1"/>
      <w:numFmt w:val="bullet"/>
      <w:lvlText w:val=""/>
      <w:lvlJc w:val="left"/>
      <w:pPr>
        <w:ind w:left="0" w:hanging="0"/>
      </w:pPr>
      <w:rPr>
        <w:rFonts w:ascii="Symbol" w:hAnsi="Symbol" w:cs="Symbol" w:hint="default"/>
        <w:rFonts w:cs="Symbol"/>
      </w:rPr>
    </w:lvl>
    <w:lvl w:ilvl="4">
      <w:start w:val="1"/>
      <w:numFmt w:val="bullet"/>
      <w:lvlText w:val="◦"/>
      <w:lvlJc w:val="left"/>
      <w:pPr>
        <w:ind w:left="0" w:hanging="0"/>
      </w:pPr>
      <w:rPr>
        <w:rFonts w:ascii="OpenSymbol" w:hAnsi="OpenSymbol" w:cs="OpenSymbol" w:hint="default"/>
        <w:sz w:val="22"/>
        <w:szCs w:val="22"/>
        <w:rFonts w:cs="OpenSymbol"/>
      </w:rPr>
    </w:lvl>
    <w:lvl w:ilvl="5">
      <w:start w:val="1"/>
      <w:numFmt w:val="bullet"/>
      <w:lvlText w:val="▪"/>
      <w:lvlJc w:val="left"/>
      <w:pPr>
        <w:ind w:left="0" w:hanging="0"/>
      </w:pPr>
      <w:rPr>
        <w:rFonts w:ascii="OpenSymbol" w:hAnsi="OpenSymbol" w:cs="OpenSymbol" w:hint="default"/>
        <w:sz w:val="22"/>
        <w:szCs w:val="22"/>
        <w:rFonts w:cs="OpenSymbol"/>
      </w:rPr>
    </w:lvl>
    <w:lvl w:ilvl="6">
      <w:start w:val="1"/>
      <w:numFmt w:val="bullet"/>
      <w:lvlText w:val=""/>
      <w:lvlJc w:val="left"/>
      <w:pPr>
        <w:ind w:left="0" w:hanging="0"/>
      </w:pPr>
      <w:rPr>
        <w:rFonts w:ascii="Symbol" w:hAnsi="Symbol" w:cs="Symbol" w:hint="default"/>
        <w:rFonts w:cs="Symbol"/>
      </w:rPr>
    </w:lvl>
    <w:lvl w:ilvl="7">
      <w:start w:val="1"/>
      <w:numFmt w:val="bullet"/>
      <w:lvlText w:val="◦"/>
      <w:lvlJc w:val="left"/>
      <w:pPr>
        <w:ind w:left="0" w:hanging="0"/>
      </w:pPr>
      <w:rPr>
        <w:rFonts w:ascii="OpenSymbol" w:hAnsi="OpenSymbol" w:cs="OpenSymbol" w:hint="default"/>
        <w:sz w:val="22"/>
        <w:szCs w:val="22"/>
        <w:rFonts w:cs="OpenSymbol"/>
      </w:rPr>
    </w:lvl>
    <w:lvl w:ilvl="8">
      <w:start w:val="1"/>
      <w:numFmt w:val="bullet"/>
      <w:lvlText w:val="▪"/>
      <w:lvlJc w:val="left"/>
      <w:pPr>
        <w:ind w:left="0" w:hanging="0"/>
      </w:pPr>
      <w:rPr>
        <w:rFonts w:ascii="OpenSymbol" w:hAnsi="OpenSymbol" w:cs="OpenSymbol" w:hint="default"/>
        <w:sz w:val="22"/>
        <w:szCs w:val="22"/>
        <w:rFonts w:cs="OpenSymbol"/>
      </w:rPr>
    </w:lvl>
  </w:abstractNum>
  <w:abstractNum w:abstractNumId="6">
    <w:lvl w:ilvl="0">
      <w:start w:val="1"/>
      <w:numFmt w:val="bullet"/>
      <w:lvlText w:val=""/>
      <w:lvlJc w:val="left"/>
      <w:pPr>
        <w:ind w:left="0" w:hanging="0"/>
      </w:pPr>
      <w:rPr>
        <w:rFonts w:ascii="Symbol" w:hAnsi="Symbol" w:cs="Symbol" w:hint="default"/>
        <w:rFonts w:cs="Symbol"/>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Symbol" w:hAnsi="Symbol" w:cs="Symbol" w:hint="default"/>
        <w:rFonts w:cs="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Symbol" w:hAnsi="Symbol" w:cs="Symbol" w:hint="default"/>
        <w:rFonts w:cs="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Arial"/>
        <w:sz w:val="22"/>
        <w:szCs w:val="24"/>
        <w:lang w:val="pl-PL" w:eastAsia="zh-CN" w:bidi="hi-IN"/>
      </w:rPr>
    </w:rPrDefault>
    <w:pPrDefault>
      <w:pPr/>
    </w:pPrDefault>
  </w:docDefaults>
  <w:style w:type="paragraph" w:styleId="Normal">
    <w:name w:val="Normal"/>
    <w:qFormat/>
    <w:pPr>
      <w:widowControl w:val="false"/>
      <w:suppressAutoHyphens w:val="true"/>
      <w:bidi w:val="0"/>
      <w:spacing w:lineRule="auto" w:line="276" w:before="0" w:after="200"/>
      <w:jc w:val="left"/>
      <w:textAlignment w:val="baseline"/>
    </w:pPr>
    <w:rPr>
      <w:rFonts w:ascii="Times New Roman" w:hAnsi="Times New Roman" w:eastAsia="Lucida Sans Unicode" w:cs="Mangal"/>
      <w:color w:val="00000A"/>
      <w:sz w:val="24"/>
      <w:szCs w:val="24"/>
      <w:lang w:val="pl-PL" w:eastAsia="zh-CN" w:bidi="hi-IN"/>
    </w:rPr>
  </w:style>
  <w:style w:type="paragraph" w:styleId="Nagwek2">
    <w:name w:val="Heading 2"/>
    <w:basedOn w:val="Normal"/>
    <w:qFormat/>
    <w:pPr>
      <w:spacing w:lineRule="atLeast" w:line="100" w:before="28" w:after="28"/>
    </w:pPr>
    <w:rPr>
      <w:rFonts w:eastAsia="Times New Roman" w:cs="Times New Roman"/>
      <w:b/>
      <w:bCs/>
      <w:sz w:val="36"/>
      <w:szCs w:val="36"/>
      <w:lang w:eastAsia="pl-PL"/>
    </w:rPr>
  </w:style>
  <w:style w:type="character" w:styleId="DefaultParagraphFont">
    <w:name w:val="Default Paragraph Font"/>
    <w:qFormat/>
    <w:rPr/>
  </w:style>
  <w:style w:type="character" w:styleId="Nagwek2Znak">
    <w:name w:val="Nagłówek 2 Znak"/>
    <w:basedOn w:val="DefaultParagraphFont"/>
    <w:qFormat/>
    <w:rPr>
      <w:rFonts w:ascii="Times New Roman" w:hAnsi="Times New Roman" w:eastAsia="Times New Roman" w:cs="Times New Roman"/>
      <w:b/>
      <w:bCs/>
      <w:sz w:val="36"/>
      <w:szCs w:val="36"/>
      <w:lang w:eastAsia="pl-PL"/>
    </w:rPr>
  </w:style>
  <w:style w:type="character" w:styleId="Czeinternetowe">
    <w:name w:val="Łącze internetowe"/>
    <w:basedOn w:val="DefaultParagraphFont"/>
    <w:rPr>
      <w:color w:val="0000FF"/>
      <w:u w:val="single"/>
      <w:lang w:val="zxx" w:eastAsia="zxx" w:bidi="zxx"/>
    </w:rPr>
  </w:style>
  <w:style w:type="character" w:styleId="ListLabel6">
    <w:name w:val="ListLabel 6"/>
    <w:qFormat/>
    <w:rPr>
      <w:rFonts w:cs="Symbol"/>
    </w:rPr>
  </w:style>
  <w:style w:type="character" w:styleId="ListLabel5">
    <w:name w:val="ListLabel 5"/>
    <w:qFormat/>
    <w:rPr>
      <w:rFonts w:cs="Symbol"/>
      <w:sz w:val="22"/>
      <w:szCs w:val="22"/>
    </w:rPr>
  </w:style>
  <w:style w:type="character" w:styleId="WW8Num20z0">
    <w:name w:val="WW8Num20z0"/>
    <w:qFormat/>
    <w:rPr>
      <w:rFonts w:eastAsia="Lucida Sans Unicode" w:cs="Mangal"/>
      <w:lang w:val="pl-PL" w:bidi="hi-IN"/>
    </w:rPr>
  </w:style>
  <w:style w:type="character" w:styleId="WW8Num20z1">
    <w:name w:val="WW8Num20z1"/>
    <w:qFormat/>
    <w:rPr>
      <w:rFonts w:cs="Tahoma"/>
      <w:sz w:val="22"/>
      <w:szCs w:val="22"/>
      <w:lang w:val="pl-PL"/>
    </w:rPr>
  </w:style>
  <w:style w:type="character" w:styleId="WW8Num20z3">
    <w:name w:val="WW8Num20z3"/>
    <w:qFormat/>
    <w:rPr/>
  </w:style>
  <w:style w:type="character" w:styleId="WW8Num21z0">
    <w:name w:val="WW8Num21z0"/>
    <w:qFormat/>
    <w:rPr>
      <w:rFonts w:eastAsia="Lucida Sans Unicode" w:cs="Mangal"/>
      <w:lang w:val="pl-PL" w:bidi="hi-IN"/>
    </w:rPr>
  </w:style>
  <w:style w:type="character" w:styleId="WW8Num21z1">
    <w:name w:val="WW8Num21z1"/>
    <w:qFormat/>
    <w:rPr/>
  </w:style>
  <w:style w:type="character" w:styleId="WW8Num21z3">
    <w:name w:val="WW8Num21z3"/>
    <w:qFormat/>
    <w:rPr/>
  </w:style>
  <w:style w:type="character" w:styleId="Symbolewypunktowania">
    <w:name w:val="Symbole wypunktowania"/>
    <w:qFormat/>
    <w:rPr>
      <w:rFonts w:ascii="OpenSymbol" w:hAnsi="OpenSymbol" w:eastAsia="OpenSymbol" w:cs="OpenSymbol"/>
    </w:rPr>
  </w:style>
  <w:style w:type="character" w:styleId="ListLabel1">
    <w:name w:val="ListLabel 1"/>
    <w:qFormat/>
    <w:rPr>
      <w:b/>
      <w:sz w:val="22"/>
      <w:szCs w:val="22"/>
      <w:lang w:val="pl-PL"/>
    </w:rPr>
  </w:style>
  <w:style w:type="character" w:styleId="ListLabel2">
    <w:name w:val="ListLabel 2"/>
    <w:qFormat/>
    <w:rPr>
      <w:rFonts w:cs="OpenSymbol"/>
    </w:rPr>
  </w:style>
  <w:style w:type="character" w:styleId="St">
    <w:name w:val="st"/>
    <w:basedOn w:val="DefaultParagraphFont"/>
    <w:qFormat/>
    <w:rPr/>
  </w:style>
  <w:style w:type="character" w:styleId="ListLabel7">
    <w:name w:val="ListLabel 7"/>
    <w:qFormat/>
    <w:rPr>
      <w:rFonts w:cs="Symbol"/>
    </w:rPr>
  </w:style>
  <w:style w:type="character" w:styleId="ListLabel8">
    <w:name w:val="ListLabel 8"/>
    <w:qFormat/>
    <w:rPr>
      <w:rFonts w:cs="Symbol"/>
      <w:sz w:val="22"/>
      <w:szCs w:val="22"/>
    </w:rPr>
  </w:style>
  <w:style w:type="character" w:styleId="ListLabel9">
    <w:name w:val="ListLabel 9"/>
    <w:qFormat/>
    <w:rPr>
      <w:rFonts w:cs="OpenSymbol"/>
      <w:sz w:val="22"/>
      <w:szCs w:val="22"/>
    </w:rPr>
  </w:style>
  <w:style w:type="character" w:styleId="ListLabel10">
    <w:name w:val="ListLabel 10"/>
    <w:qFormat/>
    <w:rPr>
      <w:rFonts w:cs="OpenSymbol"/>
    </w:rPr>
  </w:style>
  <w:style w:type="character" w:styleId="ListLabel11">
    <w:name w:val="ListLabel 11"/>
    <w:qFormat/>
    <w:rPr>
      <w:rFonts w:cs="Symbol"/>
    </w:rPr>
  </w:style>
  <w:style w:type="character" w:styleId="ListLabel12">
    <w:name w:val="ListLabel 12"/>
    <w:qFormat/>
    <w:rPr>
      <w:rFonts w:cs="Symbol"/>
      <w:sz w:val="22"/>
      <w:szCs w:val="22"/>
    </w:rPr>
  </w:style>
  <w:style w:type="character" w:styleId="ListLabel13">
    <w:name w:val="ListLabel 13"/>
    <w:qFormat/>
    <w:rPr>
      <w:rFonts w:cs="OpenSymbol"/>
      <w:sz w:val="22"/>
      <w:szCs w:val="22"/>
    </w:rPr>
  </w:style>
  <w:style w:type="character" w:styleId="ListLabel14">
    <w:name w:val="ListLabel 14"/>
    <w:qFormat/>
    <w:rPr>
      <w:rFonts w:cs="OpenSymbol"/>
    </w:rPr>
  </w:style>
  <w:style w:type="character" w:styleId="ListLabel15">
    <w:name w:val="ListLabel 15"/>
    <w:qFormat/>
    <w:rPr>
      <w:rFonts w:cs="Symbol"/>
    </w:rPr>
  </w:style>
  <w:style w:type="character" w:styleId="ListLabel16">
    <w:name w:val="ListLabel 16"/>
    <w:qFormat/>
    <w:rPr>
      <w:rFonts w:cs="Symbol"/>
      <w:sz w:val="22"/>
      <w:szCs w:val="22"/>
    </w:rPr>
  </w:style>
  <w:style w:type="character" w:styleId="ListLabel17">
    <w:name w:val="ListLabel 17"/>
    <w:qFormat/>
    <w:rPr>
      <w:rFonts w:cs="OpenSymbol"/>
      <w:sz w:val="22"/>
      <w:szCs w:val="22"/>
    </w:rPr>
  </w:style>
  <w:style w:type="character" w:styleId="ListLabel18">
    <w:name w:val="ListLabel 18"/>
    <w:qFormat/>
    <w:rPr>
      <w:rFonts w:cs="OpenSymbol"/>
    </w:rPr>
  </w:style>
  <w:style w:type="character" w:styleId="ListLabel19">
    <w:name w:val="ListLabel 19"/>
    <w:qFormat/>
    <w:rPr>
      <w:rFonts w:cs="Symbol"/>
    </w:rPr>
  </w:style>
  <w:style w:type="character" w:styleId="ListLabel20">
    <w:name w:val="ListLabel 20"/>
    <w:qFormat/>
    <w:rPr>
      <w:rFonts w:cs="Symbol"/>
      <w:sz w:val="22"/>
      <w:szCs w:val="22"/>
    </w:rPr>
  </w:style>
  <w:style w:type="character" w:styleId="ListLabel21">
    <w:name w:val="ListLabel 21"/>
    <w:qFormat/>
    <w:rPr>
      <w:rFonts w:cs="OpenSymbol"/>
      <w:sz w:val="22"/>
      <w:szCs w:val="22"/>
    </w:rPr>
  </w:style>
  <w:style w:type="character" w:styleId="ListLabel22">
    <w:name w:val="ListLabel 22"/>
    <w:qFormat/>
    <w:rPr>
      <w:rFonts w:cs="OpenSymbol"/>
    </w:rPr>
  </w:style>
  <w:style w:type="character" w:styleId="ListLabel23">
    <w:name w:val="ListLabel 23"/>
    <w:qFormat/>
    <w:rPr>
      <w:rFonts w:cs="Symbol"/>
    </w:rPr>
  </w:style>
  <w:style w:type="character" w:styleId="ListLabel24">
    <w:name w:val="ListLabel 24"/>
    <w:qFormat/>
    <w:rPr>
      <w:rFonts w:cs="Symbol"/>
      <w:sz w:val="22"/>
      <w:szCs w:val="22"/>
    </w:rPr>
  </w:style>
  <w:style w:type="character" w:styleId="ListLabel25">
    <w:name w:val="ListLabel 25"/>
    <w:qFormat/>
    <w:rPr>
      <w:rFonts w:cs="OpenSymbol"/>
      <w:sz w:val="22"/>
      <w:szCs w:val="22"/>
    </w:rPr>
  </w:style>
  <w:style w:type="character" w:styleId="ListLabel26">
    <w:name w:val="ListLabel 26"/>
    <w:qFormat/>
    <w:rPr>
      <w:rFonts w:cs="OpenSymbol"/>
    </w:rPr>
  </w:style>
  <w:style w:type="character" w:styleId="ListLabel27">
    <w:name w:val="ListLabel 27"/>
    <w:qFormat/>
    <w:rPr>
      <w:rFonts w:cs="Symbol"/>
    </w:rPr>
  </w:style>
  <w:style w:type="character" w:styleId="ListLabel28">
    <w:name w:val="ListLabel 28"/>
    <w:qFormat/>
    <w:rPr>
      <w:rFonts w:cs="Symbol"/>
      <w:sz w:val="22"/>
      <w:szCs w:val="22"/>
    </w:rPr>
  </w:style>
  <w:style w:type="character" w:styleId="ListLabel29">
    <w:name w:val="ListLabel 29"/>
    <w:qFormat/>
    <w:rPr>
      <w:rFonts w:cs="OpenSymbol"/>
      <w:sz w:val="22"/>
      <w:szCs w:val="22"/>
    </w:rPr>
  </w:style>
  <w:style w:type="character" w:styleId="ListLabel30">
    <w:name w:val="ListLabel 30"/>
    <w:qFormat/>
    <w:rPr>
      <w:rFonts w:cs="OpenSymbol"/>
    </w:rPr>
  </w:style>
  <w:style w:type="character" w:styleId="ListLabel31">
    <w:name w:val="ListLabel 31"/>
    <w:qFormat/>
    <w:rPr>
      <w:rFonts w:cs="Symbol"/>
    </w:rPr>
  </w:style>
  <w:style w:type="character" w:styleId="ListLabel32">
    <w:name w:val="ListLabel 32"/>
    <w:qFormat/>
    <w:rPr>
      <w:rFonts w:cs="Symbol"/>
      <w:sz w:val="22"/>
      <w:szCs w:val="22"/>
    </w:rPr>
  </w:style>
  <w:style w:type="character" w:styleId="ListLabel33">
    <w:name w:val="ListLabel 33"/>
    <w:qFormat/>
    <w:rPr>
      <w:rFonts w:cs="OpenSymbol"/>
      <w:sz w:val="22"/>
      <w:szCs w:val="22"/>
    </w:rPr>
  </w:style>
  <w:style w:type="character" w:styleId="ListLabel34">
    <w:name w:val="ListLabel 34"/>
    <w:qFormat/>
    <w:rPr>
      <w:rFonts w:cs="OpenSymbol"/>
    </w:rPr>
  </w:style>
  <w:style w:type="character" w:styleId="ListLabel35">
    <w:name w:val="ListLabel 35"/>
    <w:qFormat/>
    <w:rPr>
      <w:rFonts w:cs="Symbol"/>
    </w:rPr>
  </w:style>
  <w:style w:type="character" w:styleId="ListLabel36">
    <w:name w:val="ListLabel 36"/>
    <w:qFormat/>
    <w:rPr>
      <w:rFonts w:cs="Symbol"/>
      <w:sz w:val="22"/>
      <w:szCs w:val="22"/>
    </w:rPr>
  </w:style>
  <w:style w:type="character" w:styleId="ListLabel37">
    <w:name w:val="ListLabel 37"/>
    <w:qFormat/>
    <w:rPr>
      <w:rFonts w:cs="OpenSymbol"/>
      <w:sz w:val="22"/>
      <w:szCs w:val="22"/>
    </w:rPr>
  </w:style>
  <w:style w:type="character" w:styleId="ListLabel38">
    <w:name w:val="ListLabel 38"/>
    <w:qFormat/>
    <w:rPr>
      <w:rFonts w:cs="OpenSymbol"/>
    </w:rPr>
  </w:style>
  <w:style w:type="character" w:styleId="ListLabel39">
    <w:name w:val="ListLabel 39"/>
    <w:qFormat/>
    <w:rPr>
      <w:rFonts w:cs="Symbol"/>
    </w:rPr>
  </w:style>
  <w:style w:type="character" w:styleId="ListLabel40">
    <w:name w:val="ListLabel 40"/>
    <w:qFormat/>
    <w:rPr>
      <w:rFonts w:cs="Symbol"/>
      <w:sz w:val="22"/>
      <w:szCs w:val="22"/>
    </w:rPr>
  </w:style>
  <w:style w:type="character" w:styleId="ListLabel41">
    <w:name w:val="ListLabel 41"/>
    <w:qFormat/>
    <w:rPr>
      <w:rFonts w:cs="OpenSymbol"/>
      <w:sz w:val="22"/>
      <w:szCs w:val="22"/>
    </w:rPr>
  </w:style>
  <w:style w:type="character" w:styleId="ListLabel42">
    <w:name w:val="ListLabel 42"/>
    <w:qFormat/>
    <w:rPr>
      <w:rFonts w:cs="OpenSymbol"/>
    </w:rPr>
  </w:style>
  <w:style w:type="character" w:styleId="ListLabel43">
    <w:name w:val="ListLabel 43"/>
    <w:qFormat/>
    <w:rPr>
      <w:rFonts w:cs="Symbol"/>
    </w:rPr>
  </w:style>
  <w:style w:type="character" w:styleId="ListLabel44">
    <w:name w:val="ListLabel 44"/>
    <w:qFormat/>
    <w:rPr>
      <w:rFonts w:cs="Symbol"/>
      <w:sz w:val="22"/>
      <w:szCs w:val="22"/>
    </w:rPr>
  </w:style>
  <w:style w:type="character" w:styleId="ListLabel45">
    <w:name w:val="ListLabel 45"/>
    <w:qFormat/>
    <w:rPr>
      <w:rFonts w:cs="OpenSymbol"/>
      <w:sz w:val="22"/>
      <w:szCs w:val="22"/>
    </w:rPr>
  </w:style>
  <w:style w:type="character" w:styleId="ListLabel46">
    <w:name w:val="ListLabel 46"/>
    <w:qFormat/>
    <w:rPr>
      <w:rFonts w:cs="OpenSymbol"/>
    </w:rPr>
  </w:style>
  <w:style w:type="character" w:styleId="ListLabel47">
    <w:name w:val="ListLabel 47"/>
    <w:qFormat/>
    <w:rPr>
      <w:rFonts w:cs="Symbol"/>
    </w:rPr>
  </w:style>
  <w:style w:type="character" w:styleId="ListLabel48">
    <w:name w:val="ListLabel 48"/>
    <w:qFormat/>
    <w:rPr>
      <w:rFonts w:cs="Symbol"/>
      <w:sz w:val="22"/>
      <w:szCs w:val="22"/>
    </w:rPr>
  </w:style>
  <w:style w:type="character" w:styleId="ListLabel49">
    <w:name w:val="ListLabel 49"/>
    <w:qFormat/>
    <w:rPr>
      <w:rFonts w:cs="OpenSymbol"/>
      <w:sz w:val="22"/>
      <w:szCs w:val="22"/>
    </w:rPr>
  </w:style>
  <w:style w:type="character" w:styleId="ListLabel50">
    <w:name w:val="ListLabel 50"/>
    <w:qFormat/>
    <w:rPr>
      <w:rFonts w:cs="OpenSymbol"/>
    </w:rPr>
  </w:style>
  <w:style w:type="character" w:styleId="ListLabel51">
    <w:name w:val="ListLabel 51"/>
    <w:qFormat/>
    <w:rPr>
      <w:rFonts w:cs="Symbol"/>
    </w:rPr>
  </w:style>
  <w:style w:type="character" w:styleId="ListLabel52">
    <w:name w:val="ListLabel 52"/>
    <w:qFormat/>
    <w:rPr>
      <w:rFonts w:cs="Symbol"/>
      <w:sz w:val="22"/>
      <w:szCs w:val="22"/>
    </w:rPr>
  </w:style>
  <w:style w:type="character" w:styleId="ListLabel53">
    <w:name w:val="ListLabel 53"/>
    <w:qFormat/>
    <w:rPr>
      <w:rFonts w:cs="OpenSymbol"/>
      <w:sz w:val="22"/>
      <w:szCs w:val="22"/>
    </w:rPr>
  </w:style>
  <w:style w:type="character" w:styleId="ListLabel54">
    <w:name w:val="ListLabel 54"/>
    <w:qFormat/>
    <w:rPr>
      <w:rFonts w:cs="OpenSymbol"/>
    </w:rPr>
  </w:style>
  <w:style w:type="character" w:styleId="ListLabel55">
    <w:name w:val="ListLabel 55"/>
    <w:qFormat/>
    <w:rPr>
      <w:rFonts w:cs="Symbol"/>
    </w:rPr>
  </w:style>
  <w:style w:type="character" w:styleId="ListLabel56">
    <w:name w:val="ListLabel 56"/>
    <w:qFormat/>
    <w:rPr>
      <w:rFonts w:cs="Symbol"/>
      <w:sz w:val="22"/>
      <w:szCs w:val="22"/>
    </w:rPr>
  </w:style>
  <w:style w:type="character" w:styleId="ListLabel57">
    <w:name w:val="ListLabel 57"/>
    <w:qFormat/>
    <w:rPr>
      <w:rFonts w:cs="OpenSymbol"/>
      <w:sz w:val="22"/>
      <w:szCs w:val="22"/>
    </w:rPr>
  </w:style>
  <w:style w:type="character" w:styleId="ListLabel58">
    <w:name w:val="ListLabel 58"/>
    <w:qFormat/>
    <w:rPr>
      <w:rFonts w:cs="OpenSymbol"/>
    </w:rPr>
  </w:style>
  <w:style w:type="character" w:styleId="ListLabel59">
    <w:name w:val="ListLabel 59"/>
    <w:qFormat/>
    <w:rPr>
      <w:rFonts w:cs="Symbol"/>
    </w:rPr>
  </w:style>
  <w:style w:type="character" w:styleId="ListLabel60">
    <w:name w:val="ListLabel 60"/>
    <w:qFormat/>
    <w:rPr>
      <w:rFonts w:cs="Symbol"/>
      <w:sz w:val="22"/>
      <w:szCs w:val="22"/>
    </w:rPr>
  </w:style>
  <w:style w:type="character" w:styleId="ListLabel61">
    <w:name w:val="ListLabel 61"/>
    <w:qFormat/>
    <w:rPr>
      <w:rFonts w:cs="OpenSymbol"/>
      <w:sz w:val="22"/>
      <w:szCs w:val="22"/>
    </w:rPr>
  </w:style>
  <w:style w:type="character" w:styleId="ListLabel62">
    <w:name w:val="ListLabel 62"/>
    <w:qFormat/>
    <w:rPr>
      <w:rFonts w:cs="OpenSymbol"/>
    </w:rPr>
  </w:style>
  <w:style w:type="character" w:styleId="Domylnaczcionkaakapitu">
    <w:name w:val="Domyślna czcionka akapitu"/>
    <w:qFormat/>
    <w:rPr/>
  </w:style>
  <w:style w:type="character" w:styleId="ListLabel63">
    <w:name w:val="ListLabel 63"/>
    <w:qFormat/>
    <w:rPr>
      <w:rFonts w:cs="Symbol"/>
    </w:rPr>
  </w:style>
  <w:style w:type="character" w:styleId="ListLabel64">
    <w:name w:val="ListLabel 64"/>
    <w:qFormat/>
    <w:rPr>
      <w:rFonts w:cs="Symbol"/>
      <w:sz w:val="22"/>
      <w:szCs w:val="22"/>
    </w:rPr>
  </w:style>
  <w:style w:type="character" w:styleId="ListLabel65">
    <w:name w:val="ListLabel 65"/>
    <w:qFormat/>
    <w:rPr>
      <w:rFonts w:cs="OpenSymbol"/>
      <w:sz w:val="22"/>
      <w:szCs w:val="22"/>
    </w:rPr>
  </w:style>
  <w:style w:type="character" w:styleId="ListLabel66">
    <w:name w:val="ListLabel 66"/>
    <w:qFormat/>
    <w:rPr>
      <w:rFonts w:cs="OpenSymbol"/>
    </w:rPr>
  </w:style>
  <w:style w:type="character" w:styleId="ListLabel67">
    <w:name w:val="ListLabel 67"/>
    <w:qFormat/>
    <w:rPr>
      <w:rFonts w:cs="Symbol"/>
    </w:rPr>
  </w:style>
  <w:style w:type="character" w:styleId="ListLabel68">
    <w:name w:val="ListLabel 68"/>
    <w:qFormat/>
    <w:rPr>
      <w:rFonts w:cs="Symbol"/>
      <w:sz w:val="22"/>
      <w:szCs w:val="22"/>
    </w:rPr>
  </w:style>
  <w:style w:type="character" w:styleId="ListLabel69">
    <w:name w:val="ListLabel 69"/>
    <w:qFormat/>
    <w:rPr>
      <w:rFonts w:cs="OpenSymbol"/>
      <w:sz w:val="22"/>
      <w:szCs w:val="22"/>
    </w:rPr>
  </w:style>
  <w:style w:type="character" w:styleId="ListLabel70">
    <w:name w:val="ListLabel 70"/>
    <w:qFormat/>
    <w:rPr>
      <w:rFonts w:cs="OpenSymbol"/>
    </w:rPr>
  </w:style>
  <w:style w:type="character" w:styleId="ListLabel71">
    <w:name w:val="ListLabel 71"/>
    <w:qFormat/>
    <w:rPr>
      <w:rFonts w:cs="Symbol"/>
    </w:rPr>
  </w:style>
  <w:style w:type="character" w:styleId="ListLabel72">
    <w:name w:val="ListLabel 72"/>
    <w:qFormat/>
    <w:rPr>
      <w:rFonts w:cs="Symbol"/>
      <w:sz w:val="22"/>
      <w:szCs w:val="22"/>
    </w:rPr>
  </w:style>
  <w:style w:type="character" w:styleId="ListLabel73">
    <w:name w:val="ListLabel 73"/>
    <w:qFormat/>
    <w:rPr>
      <w:rFonts w:cs="OpenSymbol"/>
      <w:sz w:val="22"/>
      <w:szCs w:val="22"/>
    </w:rPr>
  </w:style>
  <w:style w:type="character" w:styleId="ListLabel74">
    <w:name w:val="ListLabel 74"/>
    <w:qFormat/>
    <w:rPr>
      <w:rFonts w:cs="OpenSymbol"/>
    </w:rPr>
  </w:style>
  <w:style w:type="character" w:styleId="ListLabel75">
    <w:name w:val="ListLabel 75"/>
    <w:qFormat/>
    <w:rPr>
      <w:rFonts w:cs="Symbol"/>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sz w:val="22"/>
      <w:szCs w:val="22"/>
    </w:rPr>
  </w:style>
  <w:style w:type="character" w:styleId="ListLabel82">
    <w:name w:val="ListLabel 82"/>
    <w:qFormat/>
    <w:rPr>
      <w:rFonts w:cs="Symbol"/>
      <w:sz w:val="22"/>
      <w:szCs w:val="22"/>
    </w:rPr>
  </w:style>
  <w:style w:type="character" w:styleId="ListLabel83">
    <w:name w:val="ListLabel 83"/>
    <w:qFormat/>
    <w:rPr>
      <w:rFonts w:cs="Symbol"/>
      <w:sz w:val="22"/>
      <w:szCs w:val="22"/>
    </w:rPr>
  </w:style>
  <w:style w:type="character" w:styleId="ListLabel84">
    <w:name w:val="ListLabel 84"/>
    <w:qFormat/>
    <w:rPr>
      <w:rFonts w:cs="Symbol"/>
      <w:sz w:val="22"/>
      <w:szCs w:val="22"/>
    </w:rPr>
  </w:style>
  <w:style w:type="character" w:styleId="ListLabel85">
    <w:name w:val="ListLabel 85"/>
    <w:qFormat/>
    <w:rPr>
      <w:rFonts w:cs="Symbol"/>
      <w:sz w:val="22"/>
      <w:szCs w:val="22"/>
    </w:rPr>
  </w:style>
  <w:style w:type="character" w:styleId="ListLabel86">
    <w:name w:val="ListLabel 86"/>
    <w:qFormat/>
    <w:rPr>
      <w:rFonts w:cs="Symbol"/>
      <w:sz w:val="22"/>
      <w:szCs w:val="22"/>
    </w:rPr>
  </w:style>
  <w:style w:type="character" w:styleId="ListLabel87">
    <w:name w:val="ListLabel 87"/>
    <w:qFormat/>
    <w:rPr>
      <w:rFonts w:cs="Symbol"/>
      <w:sz w:val="22"/>
      <w:szCs w:val="22"/>
    </w:rPr>
  </w:style>
  <w:style w:type="character" w:styleId="ListLabel88">
    <w:name w:val="ListLabel 88"/>
    <w:qFormat/>
    <w:rPr>
      <w:rFonts w:cs="Symbol"/>
      <w:sz w:val="22"/>
      <w:szCs w:val="22"/>
    </w:rPr>
  </w:style>
  <w:style w:type="character" w:styleId="ListLabel89">
    <w:name w:val="ListLabel 89"/>
    <w:qFormat/>
    <w:rPr>
      <w:rFonts w:cs="Symbol"/>
      <w:sz w:val="22"/>
      <w:szCs w:val="22"/>
    </w:rPr>
  </w:style>
  <w:style w:type="character" w:styleId="ListLabel90">
    <w:name w:val="ListLabel 90"/>
    <w:qFormat/>
    <w:rPr>
      <w:rFonts w:cs="Symbol"/>
    </w:rPr>
  </w:style>
  <w:style w:type="character" w:styleId="ListLabel91">
    <w:name w:val="ListLabel 91"/>
    <w:qFormat/>
    <w:rPr>
      <w:rFonts w:cs="OpenSymbol"/>
      <w:sz w:val="22"/>
      <w:szCs w:val="22"/>
    </w:rPr>
  </w:style>
  <w:style w:type="character" w:styleId="ListLabel92">
    <w:name w:val="ListLabel 92"/>
    <w:qFormat/>
    <w:rPr>
      <w:rFonts w:cs="OpenSymbol"/>
      <w:sz w:val="22"/>
      <w:szCs w:val="22"/>
    </w:rPr>
  </w:style>
  <w:style w:type="character" w:styleId="ListLabel93">
    <w:name w:val="ListLabel 93"/>
    <w:qFormat/>
    <w:rPr>
      <w:rFonts w:cs="Symbol"/>
    </w:rPr>
  </w:style>
  <w:style w:type="character" w:styleId="ListLabel94">
    <w:name w:val="ListLabel 94"/>
    <w:qFormat/>
    <w:rPr>
      <w:rFonts w:cs="OpenSymbol"/>
      <w:sz w:val="22"/>
      <w:szCs w:val="22"/>
    </w:rPr>
  </w:style>
  <w:style w:type="character" w:styleId="ListLabel95">
    <w:name w:val="ListLabel 95"/>
    <w:qFormat/>
    <w:rPr>
      <w:rFonts w:cs="OpenSymbol"/>
      <w:sz w:val="22"/>
      <w:szCs w:val="22"/>
    </w:rPr>
  </w:style>
  <w:style w:type="character" w:styleId="ListLabel96">
    <w:name w:val="ListLabel 96"/>
    <w:qFormat/>
    <w:rPr>
      <w:rFonts w:cs="Symbol"/>
    </w:rPr>
  </w:style>
  <w:style w:type="character" w:styleId="ListLabel97">
    <w:name w:val="ListLabel 97"/>
    <w:qFormat/>
    <w:rPr>
      <w:rFonts w:cs="OpenSymbol"/>
      <w:sz w:val="22"/>
      <w:szCs w:val="22"/>
    </w:rPr>
  </w:style>
  <w:style w:type="character" w:styleId="ListLabel98">
    <w:name w:val="ListLabel 98"/>
    <w:qFormat/>
    <w:rPr>
      <w:rFonts w:cs="OpenSymbol"/>
      <w:sz w:val="22"/>
      <w:szCs w:val="22"/>
    </w:rPr>
  </w:style>
  <w:style w:type="character" w:styleId="ListLabel99">
    <w:name w:val="ListLabel 99"/>
    <w:qFormat/>
    <w:rPr>
      <w:rFonts w:cs="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style>
  <w:style w:type="character" w:styleId="ListLabel109">
    <w:name w:val="ListLabel 109"/>
    <w:qFormat/>
    <w:rPr>
      <w:rFonts w:cs="Symbol"/>
    </w:rPr>
  </w:style>
  <w:style w:type="character" w:styleId="ListLabel110">
    <w:name w:val="ListLabel 110"/>
    <w:qFormat/>
    <w:rPr>
      <w:rFonts w:cs="Symbol"/>
    </w:rPr>
  </w:style>
  <w:style w:type="character" w:styleId="ListLabel111">
    <w:name w:val="ListLabel 111"/>
    <w:qFormat/>
    <w:rPr>
      <w:rFonts w:cs="Symbol"/>
    </w:rPr>
  </w:style>
  <w:style w:type="character" w:styleId="ListLabel112">
    <w:name w:val="ListLabel 112"/>
    <w:qFormat/>
    <w:rPr>
      <w:rFonts w:cs="Symbol"/>
    </w:rPr>
  </w:style>
  <w:style w:type="character" w:styleId="ListLabel113">
    <w:name w:val="ListLabel 113"/>
    <w:qFormat/>
    <w:rPr>
      <w:rFonts w:cs="Symbol"/>
    </w:rPr>
  </w:style>
  <w:style w:type="character" w:styleId="ListLabel114">
    <w:name w:val="ListLabel 114"/>
    <w:qFormat/>
    <w:rPr>
      <w:rFonts w:cs="Symbol"/>
    </w:rPr>
  </w:style>
  <w:style w:type="character" w:styleId="ListLabel115">
    <w:name w:val="ListLabel 115"/>
    <w:qFormat/>
    <w:rPr>
      <w:rFonts w:cs="Symbol"/>
      <w:sz w:val="22"/>
      <w:szCs w:val="22"/>
    </w:rPr>
  </w:style>
  <w:style w:type="character" w:styleId="ListLabel116">
    <w:name w:val="ListLabel 116"/>
    <w:qFormat/>
    <w:rPr>
      <w:rFonts w:cs="Symbol"/>
      <w:sz w:val="22"/>
      <w:szCs w:val="22"/>
    </w:rPr>
  </w:style>
  <w:style w:type="character" w:styleId="ListLabel117">
    <w:name w:val="ListLabel 117"/>
    <w:qFormat/>
    <w:rPr>
      <w:rFonts w:cs="Symbol"/>
      <w:sz w:val="22"/>
      <w:szCs w:val="22"/>
    </w:rPr>
  </w:style>
  <w:style w:type="character" w:styleId="ListLabel118">
    <w:name w:val="ListLabel 118"/>
    <w:qFormat/>
    <w:rPr>
      <w:rFonts w:cs="Symbol"/>
      <w:sz w:val="22"/>
      <w:szCs w:val="22"/>
    </w:rPr>
  </w:style>
  <w:style w:type="character" w:styleId="ListLabel119">
    <w:name w:val="ListLabel 119"/>
    <w:qFormat/>
    <w:rPr>
      <w:rFonts w:cs="Symbol"/>
      <w:sz w:val="22"/>
      <w:szCs w:val="22"/>
    </w:rPr>
  </w:style>
  <w:style w:type="character" w:styleId="ListLabel120">
    <w:name w:val="ListLabel 120"/>
    <w:qFormat/>
    <w:rPr>
      <w:rFonts w:cs="Symbol"/>
      <w:sz w:val="22"/>
      <w:szCs w:val="22"/>
    </w:rPr>
  </w:style>
  <w:style w:type="character" w:styleId="ListLabel121">
    <w:name w:val="ListLabel 121"/>
    <w:qFormat/>
    <w:rPr>
      <w:rFonts w:cs="Symbol"/>
      <w:sz w:val="22"/>
      <w:szCs w:val="22"/>
    </w:rPr>
  </w:style>
  <w:style w:type="character" w:styleId="ListLabel122">
    <w:name w:val="ListLabel 122"/>
    <w:qFormat/>
    <w:rPr>
      <w:rFonts w:cs="Symbol"/>
      <w:sz w:val="22"/>
      <w:szCs w:val="22"/>
    </w:rPr>
  </w:style>
  <w:style w:type="character" w:styleId="ListLabel123">
    <w:name w:val="ListLabel 123"/>
    <w:qFormat/>
    <w:rPr>
      <w:rFonts w:cs="Symbol"/>
      <w:sz w:val="22"/>
      <w:szCs w:val="22"/>
    </w:rPr>
  </w:style>
  <w:style w:type="character" w:styleId="ListLabel124">
    <w:name w:val="ListLabel 124"/>
    <w:qFormat/>
    <w:rPr>
      <w:rFonts w:cs="Symbol"/>
    </w:rPr>
  </w:style>
  <w:style w:type="character" w:styleId="ListLabel125">
    <w:name w:val="ListLabel 125"/>
    <w:qFormat/>
    <w:rPr>
      <w:rFonts w:cs="OpenSymbol"/>
      <w:sz w:val="22"/>
      <w:szCs w:val="22"/>
    </w:rPr>
  </w:style>
  <w:style w:type="character" w:styleId="ListLabel126">
    <w:name w:val="ListLabel 126"/>
    <w:qFormat/>
    <w:rPr>
      <w:rFonts w:cs="OpenSymbol"/>
      <w:sz w:val="22"/>
      <w:szCs w:val="22"/>
    </w:rPr>
  </w:style>
  <w:style w:type="character" w:styleId="ListLabel127">
    <w:name w:val="ListLabel 127"/>
    <w:qFormat/>
    <w:rPr>
      <w:rFonts w:cs="Symbol"/>
    </w:rPr>
  </w:style>
  <w:style w:type="character" w:styleId="ListLabel128">
    <w:name w:val="ListLabel 128"/>
    <w:qFormat/>
    <w:rPr>
      <w:rFonts w:cs="OpenSymbol"/>
      <w:sz w:val="22"/>
      <w:szCs w:val="22"/>
    </w:rPr>
  </w:style>
  <w:style w:type="character" w:styleId="ListLabel129">
    <w:name w:val="ListLabel 129"/>
    <w:qFormat/>
    <w:rPr>
      <w:rFonts w:cs="OpenSymbol"/>
      <w:sz w:val="22"/>
      <w:szCs w:val="22"/>
    </w:rPr>
  </w:style>
  <w:style w:type="character" w:styleId="ListLabel130">
    <w:name w:val="ListLabel 130"/>
    <w:qFormat/>
    <w:rPr>
      <w:rFonts w:cs="Symbol"/>
    </w:rPr>
  </w:style>
  <w:style w:type="character" w:styleId="ListLabel131">
    <w:name w:val="ListLabel 131"/>
    <w:qFormat/>
    <w:rPr>
      <w:rFonts w:cs="OpenSymbol"/>
      <w:sz w:val="22"/>
      <w:szCs w:val="22"/>
    </w:rPr>
  </w:style>
  <w:style w:type="character" w:styleId="ListLabel132">
    <w:name w:val="ListLabel 132"/>
    <w:qFormat/>
    <w:rPr>
      <w:rFonts w:cs="OpenSymbol"/>
      <w:sz w:val="22"/>
      <w:szCs w:val="22"/>
    </w:rPr>
  </w:style>
  <w:style w:type="character" w:styleId="ListLabel133">
    <w:name w:val="ListLabel 133"/>
    <w:qFormat/>
    <w:rPr>
      <w:rFonts w:cs="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style>
  <w:style w:type="character" w:styleId="ListLabel143">
    <w:name w:val="ListLabel 143"/>
    <w:qFormat/>
    <w:rPr>
      <w:rFonts w:cs="Symbol"/>
    </w:rPr>
  </w:style>
  <w:style w:type="character" w:styleId="ListLabel144">
    <w:name w:val="ListLabel 144"/>
    <w:qFormat/>
    <w:rPr>
      <w:rFonts w:cs="Symbol"/>
    </w:rPr>
  </w:style>
  <w:style w:type="character" w:styleId="ListLabel145">
    <w:name w:val="ListLabel 145"/>
    <w:qFormat/>
    <w:rPr>
      <w:rFonts w:cs="Symbol"/>
    </w:rPr>
  </w:style>
  <w:style w:type="character" w:styleId="ListLabel146">
    <w:name w:val="ListLabel 146"/>
    <w:qFormat/>
    <w:rPr>
      <w:rFonts w:cs="Symbol"/>
    </w:rPr>
  </w:style>
  <w:style w:type="character" w:styleId="ListLabel147">
    <w:name w:val="ListLabel 147"/>
    <w:qFormat/>
    <w:rPr>
      <w:rFonts w:cs="Symbol"/>
    </w:rPr>
  </w:style>
  <w:style w:type="character" w:styleId="ListLabel148">
    <w:name w:val="ListLabel 148"/>
    <w:qFormat/>
    <w:rPr>
      <w:rFonts w:cs="Symbol"/>
    </w:rPr>
  </w:style>
  <w:style w:type="character" w:styleId="ListLabel149">
    <w:name w:val="ListLabel 149"/>
    <w:qFormat/>
    <w:rPr>
      <w:rFonts w:cs="Symbol"/>
      <w:sz w:val="22"/>
      <w:szCs w:val="22"/>
    </w:rPr>
  </w:style>
  <w:style w:type="character" w:styleId="ListLabel150">
    <w:name w:val="ListLabel 150"/>
    <w:qFormat/>
    <w:rPr>
      <w:rFonts w:cs="Symbol"/>
      <w:sz w:val="22"/>
      <w:szCs w:val="22"/>
    </w:rPr>
  </w:style>
  <w:style w:type="character" w:styleId="ListLabel151">
    <w:name w:val="ListLabel 151"/>
    <w:qFormat/>
    <w:rPr>
      <w:rFonts w:cs="Symbol"/>
      <w:sz w:val="22"/>
      <w:szCs w:val="22"/>
    </w:rPr>
  </w:style>
  <w:style w:type="character" w:styleId="ListLabel152">
    <w:name w:val="ListLabel 152"/>
    <w:qFormat/>
    <w:rPr>
      <w:rFonts w:cs="Symbol"/>
      <w:sz w:val="22"/>
      <w:szCs w:val="22"/>
    </w:rPr>
  </w:style>
  <w:style w:type="character" w:styleId="ListLabel153">
    <w:name w:val="ListLabel 153"/>
    <w:qFormat/>
    <w:rPr>
      <w:rFonts w:cs="Symbol"/>
      <w:sz w:val="22"/>
      <w:szCs w:val="22"/>
    </w:rPr>
  </w:style>
  <w:style w:type="character" w:styleId="ListLabel154">
    <w:name w:val="ListLabel 154"/>
    <w:qFormat/>
    <w:rPr>
      <w:rFonts w:cs="Symbol"/>
      <w:sz w:val="22"/>
      <w:szCs w:val="22"/>
    </w:rPr>
  </w:style>
  <w:style w:type="character" w:styleId="ListLabel155">
    <w:name w:val="ListLabel 155"/>
    <w:qFormat/>
    <w:rPr>
      <w:rFonts w:cs="Symbol"/>
      <w:sz w:val="22"/>
      <w:szCs w:val="22"/>
    </w:rPr>
  </w:style>
  <w:style w:type="character" w:styleId="ListLabel156">
    <w:name w:val="ListLabel 156"/>
    <w:qFormat/>
    <w:rPr>
      <w:rFonts w:cs="Symbol"/>
      <w:sz w:val="22"/>
      <w:szCs w:val="22"/>
    </w:rPr>
  </w:style>
  <w:style w:type="character" w:styleId="ListLabel157">
    <w:name w:val="ListLabel 157"/>
    <w:qFormat/>
    <w:rPr>
      <w:rFonts w:cs="Symbol"/>
      <w:sz w:val="22"/>
      <w:szCs w:val="22"/>
    </w:rPr>
  </w:style>
  <w:style w:type="character" w:styleId="ListLabel158">
    <w:name w:val="ListLabel 158"/>
    <w:qFormat/>
    <w:rPr>
      <w:rFonts w:cs="Symbol"/>
    </w:rPr>
  </w:style>
  <w:style w:type="character" w:styleId="ListLabel159">
    <w:name w:val="ListLabel 159"/>
    <w:qFormat/>
    <w:rPr>
      <w:rFonts w:cs="OpenSymbol"/>
      <w:sz w:val="22"/>
      <w:szCs w:val="22"/>
    </w:rPr>
  </w:style>
  <w:style w:type="character" w:styleId="ListLabel160">
    <w:name w:val="ListLabel 160"/>
    <w:qFormat/>
    <w:rPr>
      <w:rFonts w:cs="OpenSymbol"/>
      <w:sz w:val="22"/>
      <w:szCs w:val="22"/>
    </w:rPr>
  </w:style>
  <w:style w:type="character" w:styleId="ListLabel161">
    <w:name w:val="ListLabel 161"/>
    <w:qFormat/>
    <w:rPr>
      <w:rFonts w:cs="Symbol"/>
    </w:rPr>
  </w:style>
  <w:style w:type="character" w:styleId="ListLabel162">
    <w:name w:val="ListLabel 162"/>
    <w:qFormat/>
    <w:rPr>
      <w:rFonts w:cs="OpenSymbol"/>
      <w:sz w:val="22"/>
      <w:szCs w:val="22"/>
    </w:rPr>
  </w:style>
  <w:style w:type="character" w:styleId="ListLabel163">
    <w:name w:val="ListLabel 163"/>
    <w:qFormat/>
    <w:rPr>
      <w:rFonts w:cs="OpenSymbol"/>
      <w:sz w:val="22"/>
      <w:szCs w:val="22"/>
    </w:rPr>
  </w:style>
  <w:style w:type="character" w:styleId="ListLabel164">
    <w:name w:val="ListLabel 164"/>
    <w:qFormat/>
    <w:rPr>
      <w:rFonts w:cs="Symbol"/>
    </w:rPr>
  </w:style>
  <w:style w:type="character" w:styleId="ListLabel165">
    <w:name w:val="ListLabel 165"/>
    <w:qFormat/>
    <w:rPr>
      <w:rFonts w:cs="OpenSymbol"/>
      <w:sz w:val="22"/>
      <w:szCs w:val="22"/>
    </w:rPr>
  </w:style>
  <w:style w:type="character" w:styleId="ListLabel166">
    <w:name w:val="ListLabel 166"/>
    <w:qFormat/>
    <w:rPr>
      <w:rFonts w:cs="OpenSymbol"/>
      <w:sz w:val="22"/>
      <w:szCs w:val="22"/>
    </w:rPr>
  </w:style>
  <w:style w:type="character" w:styleId="ListLabel167">
    <w:name w:val="ListLabel 167"/>
    <w:qFormat/>
    <w:rPr>
      <w:rFonts w:cs="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Symbol"/>
    </w:rPr>
  </w:style>
  <w:style w:type="character" w:styleId="ListLabel171">
    <w:name w:val="ListLabel 171"/>
    <w:qFormat/>
    <w:rPr>
      <w:rFonts w:cs="OpenSymbol"/>
    </w:rPr>
  </w:style>
  <w:style w:type="character" w:styleId="ListLabel172">
    <w:name w:val="ListLabel 172"/>
    <w:qFormat/>
    <w:rPr>
      <w:rFonts w:cs="OpenSymbol"/>
    </w:rPr>
  </w:style>
  <w:style w:type="character" w:styleId="ListLabel173">
    <w:name w:val="ListLabel 173"/>
    <w:qFormat/>
    <w:rPr>
      <w:rFonts w:cs="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style>
  <w:style w:type="character" w:styleId="ListLabel177">
    <w:name w:val="ListLabel 177"/>
    <w:qFormat/>
    <w:rPr>
      <w:rFonts w:cs="Symbol"/>
    </w:rPr>
  </w:style>
  <w:style w:type="character" w:styleId="ListLabel178">
    <w:name w:val="ListLabel 178"/>
    <w:qFormat/>
    <w:rPr>
      <w:rFonts w:cs="Symbol"/>
    </w:rPr>
  </w:style>
  <w:style w:type="character" w:styleId="ListLabel179">
    <w:name w:val="ListLabel 179"/>
    <w:qFormat/>
    <w:rPr>
      <w:rFonts w:cs="Symbol"/>
    </w:rPr>
  </w:style>
  <w:style w:type="character" w:styleId="ListLabel180">
    <w:name w:val="ListLabel 180"/>
    <w:qFormat/>
    <w:rPr>
      <w:rFonts w:cs="Symbol"/>
    </w:rPr>
  </w:style>
  <w:style w:type="character" w:styleId="ListLabel181">
    <w:name w:val="ListLabel 181"/>
    <w:qFormat/>
    <w:rPr>
      <w:rFonts w:cs="Symbol"/>
    </w:rPr>
  </w:style>
  <w:style w:type="character" w:styleId="ListLabel182">
    <w:name w:val="ListLabel 182"/>
    <w:qFormat/>
    <w:rPr>
      <w:rFonts w:cs="Symbol"/>
    </w:rPr>
  </w:style>
  <w:style w:type="character" w:styleId="ListLabel183">
    <w:name w:val="ListLabel 183"/>
    <w:qFormat/>
    <w:rPr>
      <w:rFonts w:cs="Symbol"/>
      <w:sz w:val="22"/>
      <w:szCs w:val="22"/>
    </w:rPr>
  </w:style>
  <w:style w:type="character" w:styleId="ListLabel184">
    <w:name w:val="ListLabel 184"/>
    <w:qFormat/>
    <w:rPr>
      <w:rFonts w:cs="Symbol"/>
      <w:sz w:val="22"/>
      <w:szCs w:val="22"/>
    </w:rPr>
  </w:style>
  <w:style w:type="character" w:styleId="ListLabel185">
    <w:name w:val="ListLabel 185"/>
    <w:qFormat/>
    <w:rPr>
      <w:rFonts w:cs="Symbol"/>
      <w:sz w:val="22"/>
      <w:szCs w:val="22"/>
    </w:rPr>
  </w:style>
  <w:style w:type="character" w:styleId="ListLabel186">
    <w:name w:val="ListLabel 186"/>
    <w:qFormat/>
    <w:rPr>
      <w:rFonts w:cs="Symbol"/>
      <w:sz w:val="22"/>
      <w:szCs w:val="22"/>
    </w:rPr>
  </w:style>
  <w:style w:type="character" w:styleId="ListLabel187">
    <w:name w:val="ListLabel 187"/>
    <w:qFormat/>
    <w:rPr>
      <w:rFonts w:cs="Symbol"/>
      <w:sz w:val="22"/>
      <w:szCs w:val="22"/>
    </w:rPr>
  </w:style>
  <w:style w:type="character" w:styleId="ListLabel188">
    <w:name w:val="ListLabel 188"/>
    <w:qFormat/>
    <w:rPr>
      <w:rFonts w:cs="Symbol"/>
      <w:sz w:val="22"/>
      <w:szCs w:val="22"/>
    </w:rPr>
  </w:style>
  <w:style w:type="character" w:styleId="ListLabel189">
    <w:name w:val="ListLabel 189"/>
    <w:qFormat/>
    <w:rPr>
      <w:rFonts w:cs="Symbol"/>
      <w:sz w:val="22"/>
      <w:szCs w:val="22"/>
    </w:rPr>
  </w:style>
  <w:style w:type="character" w:styleId="ListLabel190">
    <w:name w:val="ListLabel 190"/>
    <w:qFormat/>
    <w:rPr>
      <w:rFonts w:cs="Symbol"/>
      <w:sz w:val="22"/>
      <w:szCs w:val="22"/>
    </w:rPr>
  </w:style>
  <w:style w:type="character" w:styleId="ListLabel191">
    <w:name w:val="ListLabel 191"/>
    <w:qFormat/>
    <w:rPr>
      <w:rFonts w:cs="Symbol"/>
      <w:sz w:val="22"/>
      <w:szCs w:val="22"/>
    </w:rPr>
  </w:style>
  <w:style w:type="character" w:styleId="ListLabel192">
    <w:name w:val="ListLabel 192"/>
    <w:qFormat/>
    <w:rPr>
      <w:rFonts w:cs="Symbol"/>
    </w:rPr>
  </w:style>
  <w:style w:type="character" w:styleId="ListLabel193">
    <w:name w:val="ListLabel 193"/>
    <w:qFormat/>
    <w:rPr>
      <w:rFonts w:cs="OpenSymbol"/>
      <w:sz w:val="22"/>
      <w:szCs w:val="22"/>
    </w:rPr>
  </w:style>
  <w:style w:type="character" w:styleId="ListLabel194">
    <w:name w:val="ListLabel 194"/>
    <w:qFormat/>
    <w:rPr>
      <w:rFonts w:cs="OpenSymbol"/>
      <w:sz w:val="22"/>
      <w:szCs w:val="22"/>
    </w:rPr>
  </w:style>
  <w:style w:type="character" w:styleId="ListLabel195">
    <w:name w:val="ListLabel 195"/>
    <w:qFormat/>
    <w:rPr>
      <w:rFonts w:cs="Symbol"/>
    </w:rPr>
  </w:style>
  <w:style w:type="character" w:styleId="ListLabel196">
    <w:name w:val="ListLabel 196"/>
    <w:qFormat/>
    <w:rPr>
      <w:rFonts w:cs="OpenSymbol"/>
      <w:sz w:val="22"/>
      <w:szCs w:val="22"/>
    </w:rPr>
  </w:style>
  <w:style w:type="character" w:styleId="ListLabel197">
    <w:name w:val="ListLabel 197"/>
    <w:qFormat/>
    <w:rPr>
      <w:rFonts w:cs="OpenSymbol"/>
      <w:sz w:val="22"/>
      <w:szCs w:val="22"/>
    </w:rPr>
  </w:style>
  <w:style w:type="character" w:styleId="ListLabel198">
    <w:name w:val="ListLabel 198"/>
    <w:qFormat/>
    <w:rPr>
      <w:rFonts w:cs="Symbol"/>
    </w:rPr>
  </w:style>
  <w:style w:type="character" w:styleId="ListLabel199">
    <w:name w:val="ListLabel 199"/>
    <w:qFormat/>
    <w:rPr>
      <w:rFonts w:cs="OpenSymbol"/>
      <w:sz w:val="22"/>
      <w:szCs w:val="22"/>
    </w:rPr>
  </w:style>
  <w:style w:type="character" w:styleId="ListLabel200">
    <w:name w:val="ListLabel 200"/>
    <w:qFormat/>
    <w:rPr>
      <w:rFonts w:cs="OpenSymbol"/>
      <w:sz w:val="22"/>
      <w:szCs w:val="22"/>
    </w:rPr>
  </w:style>
  <w:style w:type="character" w:styleId="ListLabel201">
    <w:name w:val="ListLabel 201"/>
    <w:qFormat/>
    <w:rPr>
      <w:rFonts w:cs="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Symbol"/>
    </w:rPr>
  </w:style>
  <w:style w:type="character" w:styleId="ListLabel208">
    <w:name w:val="ListLabel 208"/>
    <w:qFormat/>
    <w:rPr>
      <w:rFonts w:cs="OpenSymbol"/>
    </w:rPr>
  </w:style>
  <w:style w:type="character" w:styleId="ListLabel209">
    <w:name w:val="ListLabel 209"/>
    <w:qFormat/>
    <w:rPr>
      <w:rFonts w:cs="OpenSymbol"/>
    </w:rPr>
  </w:style>
  <w:style w:type="character" w:styleId="ListLabel210">
    <w:name w:val="ListLabel 210"/>
    <w:qFormat/>
    <w:rPr/>
  </w:style>
  <w:style w:type="character" w:styleId="ListLabel211">
    <w:name w:val="ListLabel 211"/>
    <w:qFormat/>
    <w:rPr>
      <w:rFonts w:cs="Symbol"/>
    </w:rPr>
  </w:style>
  <w:style w:type="character" w:styleId="ListLabel212">
    <w:name w:val="ListLabel 212"/>
    <w:qFormat/>
    <w:rPr>
      <w:rFonts w:cs="Symbol"/>
    </w:rPr>
  </w:style>
  <w:style w:type="character" w:styleId="ListLabel213">
    <w:name w:val="ListLabel 213"/>
    <w:qFormat/>
    <w:rPr>
      <w:rFonts w:cs="Symbol"/>
    </w:rPr>
  </w:style>
  <w:style w:type="character" w:styleId="ListLabel214">
    <w:name w:val="ListLabel 214"/>
    <w:qFormat/>
    <w:rPr>
      <w:rFonts w:cs="Symbol"/>
    </w:rPr>
  </w:style>
  <w:style w:type="character" w:styleId="ListLabel215">
    <w:name w:val="ListLabel 215"/>
    <w:qFormat/>
    <w:rPr>
      <w:rFonts w:cs="Symbol"/>
    </w:rPr>
  </w:style>
  <w:style w:type="character" w:styleId="ListLabel216">
    <w:name w:val="ListLabel 216"/>
    <w:qFormat/>
    <w:rPr>
      <w:rFonts w:cs="Symbol"/>
    </w:rPr>
  </w:style>
  <w:style w:type="character" w:styleId="ListLabel217">
    <w:name w:val="ListLabel 217"/>
    <w:qFormat/>
    <w:rPr>
      <w:rFonts w:cs="Symbol"/>
      <w:sz w:val="22"/>
      <w:szCs w:val="22"/>
    </w:rPr>
  </w:style>
  <w:style w:type="character" w:styleId="ListLabel218">
    <w:name w:val="ListLabel 218"/>
    <w:qFormat/>
    <w:rPr>
      <w:rFonts w:cs="Symbol"/>
      <w:sz w:val="22"/>
      <w:szCs w:val="22"/>
    </w:rPr>
  </w:style>
  <w:style w:type="character" w:styleId="ListLabel219">
    <w:name w:val="ListLabel 219"/>
    <w:qFormat/>
    <w:rPr>
      <w:rFonts w:cs="Symbol"/>
      <w:sz w:val="22"/>
      <w:szCs w:val="22"/>
    </w:rPr>
  </w:style>
  <w:style w:type="character" w:styleId="ListLabel220">
    <w:name w:val="ListLabel 220"/>
    <w:qFormat/>
    <w:rPr>
      <w:rFonts w:cs="Symbol"/>
      <w:sz w:val="22"/>
      <w:szCs w:val="22"/>
    </w:rPr>
  </w:style>
  <w:style w:type="character" w:styleId="ListLabel221">
    <w:name w:val="ListLabel 221"/>
    <w:qFormat/>
    <w:rPr>
      <w:rFonts w:cs="Symbol"/>
      <w:sz w:val="22"/>
      <w:szCs w:val="22"/>
    </w:rPr>
  </w:style>
  <w:style w:type="character" w:styleId="ListLabel222">
    <w:name w:val="ListLabel 222"/>
    <w:qFormat/>
    <w:rPr>
      <w:rFonts w:cs="Symbol"/>
      <w:sz w:val="22"/>
      <w:szCs w:val="22"/>
    </w:rPr>
  </w:style>
  <w:style w:type="character" w:styleId="ListLabel223">
    <w:name w:val="ListLabel 223"/>
    <w:qFormat/>
    <w:rPr>
      <w:rFonts w:cs="Symbol"/>
      <w:sz w:val="22"/>
      <w:szCs w:val="22"/>
    </w:rPr>
  </w:style>
  <w:style w:type="character" w:styleId="ListLabel224">
    <w:name w:val="ListLabel 224"/>
    <w:qFormat/>
    <w:rPr>
      <w:rFonts w:cs="Symbol"/>
      <w:sz w:val="22"/>
      <w:szCs w:val="22"/>
    </w:rPr>
  </w:style>
  <w:style w:type="character" w:styleId="ListLabel225">
    <w:name w:val="ListLabel 225"/>
    <w:qFormat/>
    <w:rPr>
      <w:rFonts w:cs="Symbol"/>
      <w:sz w:val="22"/>
      <w:szCs w:val="22"/>
    </w:rPr>
  </w:style>
  <w:style w:type="character" w:styleId="ListLabel226">
    <w:name w:val="ListLabel 226"/>
    <w:qFormat/>
    <w:rPr>
      <w:rFonts w:cs="Symbol"/>
    </w:rPr>
  </w:style>
  <w:style w:type="character" w:styleId="ListLabel227">
    <w:name w:val="ListLabel 227"/>
    <w:qFormat/>
    <w:rPr>
      <w:rFonts w:cs="OpenSymbol"/>
      <w:sz w:val="22"/>
      <w:szCs w:val="22"/>
    </w:rPr>
  </w:style>
  <w:style w:type="character" w:styleId="ListLabel228">
    <w:name w:val="ListLabel 228"/>
    <w:qFormat/>
    <w:rPr>
      <w:rFonts w:cs="OpenSymbol"/>
      <w:sz w:val="22"/>
      <w:szCs w:val="22"/>
    </w:rPr>
  </w:style>
  <w:style w:type="character" w:styleId="ListLabel229">
    <w:name w:val="ListLabel 229"/>
    <w:qFormat/>
    <w:rPr>
      <w:rFonts w:cs="Symbol"/>
    </w:rPr>
  </w:style>
  <w:style w:type="character" w:styleId="ListLabel230">
    <w:name w:val="ListLabel 230"/>
    <w:qFormat/>
    <w:rPr>
      <w:rFonts w:cs="OpenSymbol"/>
      <w:sz w:val="22"/>
      <w:szCs w:val="22"/>
    </w:rPr>
  </w:style>
  <w:style w:type="character" w:styleId="ListLabel231">
    <w:name w:val="ListLabel 231"/>
    <w:qFormat/>
    <w:rPr>
      <w:rFonts w:cs="OpenSymbol"/>
      <w:sz w:val="22"/>
      <w:szCs w:val="22"/>
    </w:rPr>
  </w:style>
  <w:style w:type="character" w:styleId="ListLabel232">
    <w:name w:val="ListLabel 232"/>
    <w:qFormat/>
    <w:rPr>
      <w:rFonts w:cs="Symbol"/>
    </w:rPr>
  </w:style>
  <w:style w:type="character" w:styleId="ListLabel233">
    <w:name w:val="ListLabel 233"/>
    <w:qFormat/>
    <w:rPr>
      <w:rFonts w:cs="OpenSymbol"/>
      <w:sz w:val="22"/>
      <w:szCs w:val="22"/>
    </w:rPr>
  </w:style>
  <w:style w:type="character" w:styleId="ListLabel234">
    <w:name w:val="ListLabel 234"/>
    <w:qFormat/>
    <w:rPr>
      <w:rFonts w:cs="OpenSymbol"/>
      <w:sz w:val="22"/>
      <w:szCs w:val="22"/>
    </w:rPr>
  </w:style>
  <w:style w:type="character" w:styleId="ListLabel235">
    <w:name w:val="ListLabel 235"/>
    <w:qFormat/>
    <w:rPr>
      <w:rFonts w:cs="Symbol"/>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Symbol"/>
    </w:rPr>
  </w:style>
  <w:style w:type="character" w:styleId="ListLabel242">
    <w:name w:val="ListLabel 242"/>
    <w:qFormat/>
    <w:rPr>
      <w:rFonts w:cs="OpenSymbol"/>
    </w:rPr>
  </w:style>
  <w:style w:type="character" w:styleId="ListLabel243">
    <w:name w:val="ListLabel 243"/>
    <w:qFormat/>
    <w:rPr>
      <w:rFonts w:cs="OpenSymbol"/>
    </w:rPr>
  </w:style>
  <w:style w:type="paragraph" w:styleId="Nagwek">
    <w:name w:val="Nagłówek"/>
    <w:basedOn w:val="Normal"/>
    <w:next w:val="Tretekstu"/>
    <w:qFormat/>
    <w:pPr>
      <w:keepNext/>
      <w:spacing w:before="240" w:after="120"/>
    </w:pPr>
    <w:rPr>
      <w:rFonts w:ascii="Arial" w:hAnsi="Arial"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pPr>
      <w:keepNext/>
      <w:spacing w:before="240" w:after="120"/>
    </w:pPr>
    <w:rPr>
      <w:rFonts w:ascii="Arial" w:hAnsi="Arial" w:eastAsia="Microsoft YaHei"/>
      <w:sz w:val="28"/>
      <w:szCs w:val="28"/>
    </w:rPr>
  </w:style>
  <w:style w:type="paragraph" w:styleId="Sygnatura">
    <w:name w:val="Signature"/>
    <w:basedOn w:val="Normal"/>
    <w:pPr>
      <w:suppressLineNumbers/>
      <w:spacing w:before="120" w:after="120"/>
    </w:pPr>
    <w:rPr>
      <w:i/>
      <w:iCs/>
    </w:rPr>
  </w:style>
  <w:style w:type="paragraph" w:styleId="NormalWeb">
    <w:name w:val="Normal (Web)"/>
    <w:basedOn w:val="Normal"/>
    <w:qFormat/>
    <w:pPr>
      <w:spacing w:lineRule="atLeast" w:line="100" w:before="28" w:after="28"/>
    </w:pPr>
    <w:rPr>
      <w:rFonts w:eastAsia="Times New Roman" w:cs="Times New Roman"/>
      <w:lang w:eastAsia="pl-PL"/>
    </w:rPr>
  </w:style>
  <w:style w:type="paragraph" w:styleId="ListParagraph">
    <w:name w:val="List Paragraph"/>
    <w:basedOn w:val="Normal"/>
    <w:qFormat/>
    <w:pPr>
      <w:spacing w:before="0" w:after="200"/>
      <w:ind w:left="720" w:right="0" w:hanging="0"/>
      <w:contextualSpacing/>
    </w:pPr>
    <w:rPr/>
  </w:style>
  <w:style w:type="paragraph" w:styleId="Domy5blnie">
    <w:name w:val="Domyś5blnie"/>
    <w:qFormat/>
    <w:pPr>
      <w:widowControl w:val="false"/>
      <w:suppressAutoHyphens w:val="true"/>
      <w:bidi w:val="0"/>
      <w:spacing w:lineRule="atLeast" w:line="100" w:before="0" w:after="0"/>
      <w:jc w:val="left"/>
    </w:pPr>
    <w:rPr>
      <w:rFonts w:ascii="Times New Roman" w:hAnsi="Times New Roman" w:eastAsia="Times New Roman" w:cs="Times New Roman"/>
      <w:color w:val="00000A"/>
      <w:sz w:val="24"/>
      <w:szCs w:val="24"/>
      <w:lang w:val="pl-PL" w:eastAsia="zh-CN" w:bidi="ar-SA"/>
    </w:rPr>
  </w:style>
  <w:style w:type="paragraph" w:styleId="Zawartotabeli">
    <w:name w:val="Zawartość tabeli"/>
    <w:basedOn w:val="Normal"/>
    <w:qFormat/>
    <w:pPr>
      <w:suppressLineNumbers/>
    </w:pPr>
    <w:rPr/>
  </w:style>
  <w:style w:type="paragraph" w:styleId="Nagwektabeli">
    <w:name w:val="Nagłówek tabeli"/>
    <w:basedOn w:val="Zawartotabeli"/>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p-siercza.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355</TotalTime>
  <Application>LibreOffice/5.2.6.2$Windows_x86 LibreOffice_project/a3100ed2409ebf1c212f5048fbe377c281438fdc</Application>
  <Pages>13</Pages>
  <Words>3731</Words>
  <Characters>25402</Characters>
  <CharactersWithSpaces>29674</CharactersWithSpaces>
  <Paragraphs>242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2015-11-16T14:00:00Z</dcterms:created>
  <dc:creator>MJB</dc:creator>
  <dc:description/>
  <dc:language>pl-PL</dc:language>
  <cp:lastModifiedBy/>
  <dcterms:modified xsi:type="dcterms:W3CDTF">2018-11-29T20:35:49Z</dcterms:modified>
  <cp:revision>19</cp:revision>
  <dc:subject/>
  <dc:title/>
</cp:coreProperties>
</file>