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3FC7" w14:textId="4A4B6843" w:rsidR="00321A97" w:rsidRPr="00321A97" w:rsidRDefault="00321A97" w:rsidP="00321A97">
      <w:pPr>
        <w:spacing w:after="173"/>
        <w:outlineLvl w:val="0"/>
        <w:rPr>
          <w:rFonts w:ascii="Atkinson Hyperlegible" w:eastAsia="Times New Roman" w:hAnsi="Atkinson Hyperlegible" w:cs="Times New Roman"/>
          <w:b/>
          <w:bCs/>
          <w:color w:val="555555"/>
          <w:kern w:val="36"/>
          <w:sz w:val="45"/>
          <w:szCs w:val="45"/>
          <w:lang w:eastAsia="pl-PL"/>
          <w14:ligatures w14:val="none"/>
        </w:rPr>
      </w:pPr>
      <w:r w:rsidRPr="00321A97">
        <w:rPr>
          <w:rFonts w:ascii="Atkinson Hyperlegible" w:eastAsia="Times New Roman" w:hAnsi="Atkinson Hyperlegible" w:cs="Times New Roman"/>
          <w:b/>
          <w:bCs/>
          <w:color w:val="555555"/>
          <w:kern w:val="36"/>
          <w:sz w:val="45"/>
          <w:szCs w:val="45"/>
          <w:lang w:eastAsia="pl-PL"/>
          <w14:ligatures w14:val="none"/>
        </w:rPr>
        <w:t>Konkurs z nagrodami dla uczniów szkół podstawowych</w:t>
      </w:r>
      <w:r w:rsidR="004E516D">
        <w:rPr>
          <w:rFonts w:ascii="Atkinson Hyperlegible" w:eastAsia="Times New Roman" w:hAnsi="Atkinson Hyperlegible" w:cs="Times New Roman"/>
          <w:b/>
          <w:bCs/>
          <w:color w:val="555555"/>
          <w:kern w:val="36"/>
          <w:sz w:val="45"/>
          <w:szCs w:val="45"/>
          <w:lang w:eastAsia="pl-PL"/>
          <w14:ligatures w14:val="none"/>
        </w:rPr>
        <w:t xml:space="preserve"> „W krainie trolli”</w:t>
      </w:r>
    </w:p>
    <w:p w14:paraId="469AB42E" w14:textId="546AC930" w:rsidR="00F900D9" w:rsidRPr="00CA0E3C" w:rsidRDefault="00321A97" w:rsidP="00321A97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Redakcja serwisu Granice.pl oraz Wydawnictwo Kropka 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zaprasza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ją uczniów szkół podstawowych w wieku 8-13 lat 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udziału w konkursie plastycznym dotyczącym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mitologii nordyckiej, inspirowanym serią </w:t>
      </w:r>
      <w:r w:rsidR="00F900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książek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Trollheim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Nagrodzeni uczniowie otrzymają egzemplarze powieści „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Trollheim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Tajemnica opuszczonego domu”, a szkoła, którą reprezentują – pakiety książek </w:t>
      </w:r>
      <w:r w:rsidR="00F900D9"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Wydawnictwa Kropka</w:t>
      </w:r>
      <w:r w:rsidR="009B73A4"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szkolnej biblioteki</w:t>
      </w:r>
      <w:r w:rsidR="00F900D9"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031002A" w14:textId="72671EB2" w:rsidR="00F900D9" w:rsidRDefault="00194306" w:rsidP="00321A97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94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24 października 2025 r. o godz. 11.00 odbędzie się spotkanie z </w:t>
      </w:r>
      <w:proofErr w:type="spellStart"/>
      <w:r w:rsidRPr="00194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Arne</w:t>
      </w:r>
      <w:proofErr w:type="spellEnd"/>
      <w:r w:rsidRPr="00194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194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Lindmo</w:t>
      </w:r>
      <w:proofErr w:type="spellEnd"/>
      <w:r w:rsidRPr="00194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autorem bestsellerowej norweskiej serii „</w:t>
      </w:r>
      <w:proofErr w:type="spellStart"/>
      <w:r w:rsidRPr="00194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Trollheim</w:t>
      </w:r>
      <w:proofErr w:type="spellEnd"/>
      <w:r w:rsidRPr="00194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 w ramach Międzynarodowych Targów Książki w Krakowie</w:t>
      </w:r>
      <w:r w:rsidR="00F900D9"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Zainteresowani czytelnicy będą mogli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wziąć w nim udział</w:t>
      </w:r>
      <w:r w:rsidR="00F900D9"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8F1CD65" w14:textId="77777777" w:rsidR="00321A97" w:rsidRPr="00321A97" w:rsidRDefault="00321A97" w:rsidP="00321A97">
      <w:pPr>
        <w:spacing w:before="345" w:after="173"/>
        <w:outlineLvl w:val="2"/>
        <w:rPr>
          <w:rFonts w:ascii="Atkinson Hyperlegible" w:eastAsia="Times New Roman" w:hAnsi="Atkinson Hyperlegible" w:cs="Times New Roman"/>
          <w:b/>
          <w:bCs/>
          <w:color w:val="555555"/>
          <w:kern w:val="0"/>
          <w:sz w:val="36"/>
          <w:szCs w:val="36"/>
          <w:lang w:eastAsia="pl-PL"/>
          <w14:ligatures w14:val="none"/>
        </w:rPr>
      </w:pPr>
      <w:r w:rsidRPr="00321A97">
        <w:rPr>
          <w:rFonts w:ascii="Atkinson Hyperlegible" w:eastAsia="Times New Roman" w:hAnsi="Atkinson Hyperlegible" w:cs="Times New Roman"/>
          <w:b/>
          <w:bCs/>
          <w:color w:val="555555"/>
          <w:kern w:val="0"/>
          <w:sz w:val="36"/>
          <w:szCs w:val="36"/>
          <w:lang w:eastAsia="pl-PL"/>
          <w14:ligatures w14:val="none"/>
        </w:rPr>
        <w:t>Cel konkursu</w:t>
      </w:r>
    </w:p>
    <w:p w14:paraId="3F615576" w14:textId="3F79AD28" w:rsidR="00321A97" w:rsidRDefault="00321A97" w:rsidP="00321A97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Celem Konkursu jest zainteresowanie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uczniów mitologią nordycką 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pobudzenie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ich 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kreatywności,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także 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wsparcie aktywności nauczycieli.</w:t>
      </w:r>
    </w:p>
    <w:p w14:paraId="17878043" w14:textId="51DD0B1F" w:rsidR="00D54C64" w:rsidRPr="00CA0E3C" w:rsidRDefault="00D54C64" w:rsidP="00D54C64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konkursu jest zachęcenie uczniów szkół podstawowych do sięgania po literaturę, rozbudzenie wyobraźni, kreatywności plastycznej i literackiej, a także wsparcie nauczycieli oraz bibliotekarzy w prowadzeniu atrakcyjnych działań czytelniczych</w:t>
      </w:r>
      <w:r w:rsidR="00584A18"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ciekawych, interdyscyplinarnych aktywności szkolnych.</w:t>
      </w:r>
    </w:p>
    <w:p w14:paraId="5765B551" w14:textId="77777777" w:rsidR="00D54C64" w:rsidRPr="00CA0E3C" w:rsidRDefault="00D54C64" w:rsidP="00D54C64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to także świetna okazja, by:</w:t>
      </w:r>
    </w:p>
    <w:p w14:paraId="2ED04D7F" w14:textId="77777777" w:rsidR="00D54C64" w:rsidRPr="00CA0E3C" w:rsidRDefault="00D54C64" w:rsidP="00D54C64">
      <w:pPr>
        <w:pStyle w:val="Akapitzlist"/>
        <w:numPr>
          <w:ilvl w:val="0"/>
          <w:numId w:val="1"/>
        </w:num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wprowadzić uczniów w świat dawnych wierzeń nordyckich poprzez współczesne, przystępne opowieści </w:t>
      </w:r>
      <w:proofErr w:type="spellStart"/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fantasy</w:t>
      </w:r>
      <w:proofErr w:type="spellEnd"/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D8F8167" w14:textId="77777777" w:rsidR="00D54C64" w:rsidRPr="00CA0E3C" w:rsidRDefault="00D54C64" w:rsidP="00D54C64">
      <w:pPr>
        <w:pStyle w:val="Akapitzlist"/>
        <w:numPr>
          <w:ilvl w:val="0"/>
          <w:numId w:val="1"/>
        </w:num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zachęcić dzieci do twórczej ekspresji w formie prac plastycznych inspirowanych lekturą,</w:t>
      </w:r>
    </w:p>
    <w:p w14:paraId="142D94A1" w14:textId="77777777" w:rsidR="00D54C64" w:rsidRPr="00CA0E3C" w:rsidRDefault="00D54C64" w:rsidP="00D54C64">
      <w:pPr>
        <w:pStyle w:val="Akapitzlist"/>
        <w:numPr>
          <w:ilvl w:val="0"/>
          <w:numId w:val="1"/>
        </w:num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rozpocząć szkolną dyskusję o tym, jak literatura może przenosić nas w inne światy i kultury,</w:t>
      </w:r>
    </w:p>
    <w:p w14:paraId="33B3541C" w14:textId="77777777" w:rsidR="00095B13" w:rsidRPr="00CA0E3C" w:rsidRDefault="00D54C64" w:rsidP="00D54C64">
      <w:pPr>
        <w:pStyle w:val="Akapitzlist"/>
        <w:numPr>
          <w:ilvl w:val="0"/>
          <w:numId w:val="1"/>
        </w:num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zintegrować działania między przedmiotami – np. językiem polskim, plastyką, historią</w:t>
      </w:r>
      <w:r w:rsidR="00095B13"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46F87101" w14:textId="5361C795" w:rsidR="00D54C64" w:rsidRPr="00CA0E3C" w:rsidRDefault="00D54C64" w:rsidP="00321A97">
      <w:pPr>
        <w:pStyle w:val="Akapitzlist"/>
        <w:numPr>
          <w:ilvl w:val="0"/>
          <w:numId w:val="1"/>
        </w:num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wzmocnić relacje uczniów w ramach pracy zespołowej przy tworzeniu wspólnej pracy konkursowej.</w:t>
      </w:r>
    </w:p>
    <w:p w14:paraId="14186B6F" w14:textId="77777777" w:rsidR="00321A97" w:rsidRPr="00321A97" w:rsidRDefault="00321A97" w:rsidP="00321A97">
      <w:pPr>
        <w:spacing w:before="345" w:after="173"/>
        <w:outlineLvl w:val="2"/>
        <w:rPr>
          <w:rFonts w:ascii="Atkinson Hyperlegible" w:eastAsia="Times New Roman" w:hAnsi="Atkinson Hyperlegible" w:cs="Times New Roman"/>
          <w:b/>
          <w:bCs/>
          <w:color w:val="555555"/>
          <w:kern w:val="0"/>
          <w:sz w:val="36"/>
          <w:szCs w:val="36"/>
          <w:lang w:eastAsia="pl-PL"/>
          <w14:ligatures w14:val="none"/>
        </w:rPr>
      </w:pPr>
      <w:r w:rsidRPr="00321A97">
        <w:rPr>
          <w:rFonts w:ascii="Atkinson Hyperlegible" w:eastAsia="Times New Roman" w:hAnsi="Atkinson Hyperlegible" w:cs="Times New Roman"/>
          <w:b/>
          <w:bCs/>
          <w:color w:val="555555"/>
          <w:kern w:val="0"/>
          <w:sz w:val="36"/>
          <w:szCs w:val="36"/>
          <w:lang w:eastAsia="pl-PL"/>
          <w14:ligatures w14:val="none"/>
        </w:rPr>
        <w:t>Kto może wziąć udział?</w:t>
      </w:r>
    </w:p>
    <w:p w14:paraId="07DE3374" w14:textId="21AF69B4" w:rsidR="00321A97" w:rsidRPr="00321A97" w:rsidRDefault="00321A97" w:rsidP="00321A97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</w:t>
      </w:r>
      <w:r w:rsidR="00F900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ami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Konkursu mogą być uczniowie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wieku 8-13 lat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 konkursie może wziąć udział jeden uczeń lub grupa uczniów (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klasa, grupa uczniów związanych z biblioteką szkolną</w:t>
      </w:r>
      <w:r w:rsidR="00F900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członkowie kół zainteresowań czy grup czytelniczych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która wspólnie przygotuje pracę konkursową pod kierunkiem nauczyciela.  </w:t>
      </w:r>
    </w:p>
    <w:p w14:paraId="7268B078" w14:textId="77777777" w:rsidR="00321A97" w:rsidRPr="00321A97" w:rsidRDefault="00321A97" w:rsidP="00321A97">
      <w:pPr>
        <w:spacing w:before="345" w:after="173"/>
        <w:outlineLvl w:val="2"/>
        <w:rPr>
          <w:rFonts w:ascii="Atkinson Hyperlegible" w:eastAsia="Times New Roman" w:hAnsi="Atkinson Hyperlegible" w:cs="Times New Roman"/>
          <w:b/>
          <w:bCs/>
          <w:color w:val="555555"/>
          <w:kern w:val="0"/>
          <w:sz w:val="36"/>
          <w:szCs w:val="36"/>
          <w:lang w:eastAsia="pl-PL"/>
          <w14:ligatures w14:val="none"/>
        </w:rPr>
      </w:pPr>
      <w:r w:rsidRPr="00321A97">
        <w:rPr>
          <w:rFonts w:ascii="Atkinson Hyperlegible" w:eastAsia="Times New Roman" w:hAnsi="Atkinson Hyperlegible" w:cs="Times New Roman"/>
          <w:b/>
          <w:bCs/>
          <w:color w:val="555555"/>
          <w:kern w:val="0"/>
          <w:sz w:val="36"/>
          <w:szCs w:val="36"/>
          <w:lang w:eastAsia="pl-PL"/>
          <w14:ligatures w14:val="none"/>
        </w:rPr>
        <w:t>Jak wziąć udział w konkursie?</w:t>
      </w:r>
    </w:p>
    <w:p w14:paraId="3546E8CD" w14:textId="617BA857" w:rsidR="00321A97" w:rsidRPr="00321A97" w:rsidRDefault="00321A97" w:rsidP="00321A97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Przedmiotem Konkursu jest przygotowanie pracy plastycznej w dowolnej technice (np. malarstwo, rysunek, grafika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plakat, kolaż</w:t>
      </w:r>
      <w:r w:rsidR="00F900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rzeźba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). </w:t>
      </w:r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powinna przybliżać młodym ludziom mitologię nordycką, najlepiej z uwzględnieniem pierwowzorów postaci czy miejsc pojawiających się na łamach serii „</w:t>
      </w:r>
      <w:proofErr w:type="spellStart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Trollheim</w:t>
      </w:r>
      <w:proofErr w:type="spellEnd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” (między innymi Odyn, Freja, Thor, Loki, </w:t>
      </w:r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Asgard, </w:t>
      </w:r>
      <w:proofErr w:type="spellStart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Helheim</w:t>
      </w:r>
      <w:proofErr w:type="spellEnd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Midgard</w:t>
      </w:r>
      <w:proofErr w:type="spellEnd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Fenris</w:t>
      </w:r>
      <w:proofErr w:type="spellEnd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Hel). Więcej na temat inspiracji związanych z mitologią nordycką przeczytać można w artykule opublikowanym na łamach serwisu Granice.pl: </w:t>
      </w:r>
      <w:hyperlink r:id="rId5" w:history="1">
        <w:r w:rsidR="004E516D" w:rsidRPr="008E082F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https://www.granice.pl/publicystyka/trollheim-magiczna-saga-pelna-przygod-mitologii-i-tajemnic/2417/1</w:t>
        </w:r>
      </w:hyperlink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także w wywiadzie z autorem, </w:t>
      </w:r>
      <w:proofErr w:type="spellStart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Arnem</w:t>
      </w:r>
      <w:proofErr w:type="spellEnd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Lindmo</w:t>
      </w:r>
      <w:proofErr w:type="spellEnd"/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 </w:t>
      </w:r>
      <w:hyperlink r:id="rId6" w:history="1">
        <w:r w:rsidR="004E516D" w:rsidRPr="008E082F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https://www.granice.pl/publicystyka/arne-lindmo-wywiad-trollheim/2448/1</w:t>
        </w:r>
      </w:hyperlink>
      <w:r w:rsidR="004E5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4CFA04A" w14:textId="0E29E5F1" w:rsidR="00321A97" w:rsidRPr="00321A97" w:rsidRDefault="00321A97" w:rsidP="00321A97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Zd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jęcia pracy plastycznej należy nadesłać do 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321A9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października 2025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adres: 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pr@wwpol.com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Wraz z fotografiami należy przesłać uzupełniony formularz opisu zgłaszanej pracy i oświadczenie dotyczące zgody na wykorzystanie zdjęć prac konkursowych w komunikacji.</w:t>
      </w:r>
    </w:p>
    <w:p w14:paraId="690947C1" w14:textId="739931DA" w:rsidR="00321A97" w:rsidRPr="00321A97" w:rsidRDefault="00321A97" w:rsidP="00321A97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Wyniki konkursu zostaną ogłoszone w terminie 7 dni</w:t>
      </w:r>
      <w:r w:rsidR="00083E0E"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zakończenia naboru.</w:t>
      </w:r>
    </w:p>
    <w:p w14:paraId="7B68E31B" w14:textId="77777777" w:rsidR="00321A97" w:rsidRPr="00321A97" w:rsidRDefault="00321A97" w:rsidP="00321A97">
      <w:pPr>
        <w:spacing w:before="345" w:after="173"/>
        <w:outlineLvl w:val="2"/>
        <w:rPr>
          <w:rFonts w:ascii="Atkinson Hyperlegible" w:eastAsia="Times New Roman" w:hAnsi="Atkinson Hyperlegible" w:cs="Times New Roman"/>
          <w:b/>
          <w:bCs/>
          <w:color w:val="555555"/>
          <w:kern w:val="0"/>
          <w:sz w:val="36"/>
          <w:szCs w:val="36"/>
          <w:lang w:eastAsia="pl-PL"/>
          <w14:ligatures w14:val="none"/>
        </w:rPr>
      </w:pPr>
      <w:r w:rsidRPr="00321A97">
        <w:rPr>
          <w:rFonts w:ascii="Atkinson Hyperlegible" w:eastAsia="Times New Roman" w:hAnsi="Atkinson Hyperlegible" w:cs="Times New Roman"/>
          <w:b/>
          <w:bCs/>
          <w:color w:val="555555"/>
          <w:kern w:val="0"/>
          <w:sz w:val="36"/>
          <w:szCs w:val="36"/>
          <w:lang w:eastAsia="pl-PL"/>
          <w14:ligatures w14:val="none"/>
        </w:rPr>
        <w:t>Co można wygrać?</w:t>
      </w:r>
    </w:p>
    <w:p w14:paraId="6AF74E15" w14:textId="77777777" w:rsidR="00F900D9" w:rsidRDefault="00321A97" w:rsidP="004E516D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zkoła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którą reprezentować będą nagrodzeni uczniowie,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otrzyma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pakiet książek </w:t>
      </w:r>
      <w:r w:rsidR="00F900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Wydawnictwa Kropka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przeznaczony dla biblioteki szkolnej.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uczeń, który brał udział w przygotowaniu nagrodzonej pracy, otrzyma egzemplarz powieści „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Trollheim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Tajemnica opuszczonego domu”. </w:t>
      </w:r>
    </w:p>
    <w:p w14:paraId="4BC39D2F" w14:textId="6CB08F9D" w:rsidR="00CA0E3C" w:rsidRPr="00CA0E3C" w:rsidRDefault="00F900D9" w:rsidP="00CA0E3C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Zainteresowanych spotkaniem z Arne Lindmo, autorem serii „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Trollheim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 podczas Międzynarodowych Targów Książki w Krakowie zapraszamy do kontaktu na</w:t>
      </w: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 </w:t>
      </w:r>
      <w:hyperlink r:id="rId7" w:history="1">
        <w:r w:rsidRPr="008D338A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pr@wwpol.com</w:t>
        </w:r>
      </w:hyperlink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Autor gościł </w:t>
      </w:r>
      <w:r w:rsidR="00CA0E3C" w:rsidRP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będzie w Polsce w dniach 23-25 X i jest otwarty na </w:t>
      </w:r>
      <w:r w:rsidR="00B32C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wywiady czy </w:t>
      </w:r>
      <w:r w:rsidR="00CA0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dodatkowe spotkania z czytelnikami.</w:t>
      </w:r>
    </w:p>
    <w:p w14:paraId="1EF38B75" w14:textId="4C827332" w:rsidR="004E516D" w:rsidRPr="004E516D" w:rsidRDefault="00321A97" w:rsidP="004E516D">
      <w:pPr>
        <w:spacing w:after="17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21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Przekazanie nagród nastąpi w terminie maksymalnie do 30 dni kalendarzowych od dnia ogłoszenia wyników.</w:t>
      </w:r>
    </w:p>
    <w:sectPr w:rsidR="004E516D" w:rsidRPr="004E5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tkinson Hyperlegible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473AE"/>
    <w:multiLevelType w:val="hybridMultilevel"/>
    <w:tmpl w:val="4ED60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67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97"/>
    <w:rsid w:val="00083E0E"/>
    <w:rsid w:val="00095B13"/>
    <w:rsid w:val="00194306"/>
    <w:rsid w:val="00291DB1"/>
    <w:rsid w:val="00321A97"/>
    <w:rsid w:val="004E516D"/>
    <w:rsid w:val="00521823"/>
    <w:rsid w:val="00584A18"/>
    <w:rsid w:val="00776FCA"/>
    <w:rsid w:val="008E2AEE"/>
    <w:rsid w:val="009B73A4"/>
    <w:rsid w:val="00A37DEC"/>
    <w:rsid w:val="00B32CC2"/>
    <w:rsid w:val="00B835D5"/>
    <w:rsid w:val="00B84DF8"/>
    <w:rsid w:val="00CA0E3C"/>
    <w:rsid w:val="00D54C64"/>
    <w:rsid w:val="00D64CAA"/>
    <w:rsid w:val="00DF1CE4"/>
    <w:rsid w:val="00F04FE7"/>
    <w:rsid w:val="00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9272"/>
  <w15:chartTrackingRefBased/>
  <w15:docId w15:val="{4A8E8A35-D99C-1A4A-BF47-D479DC9B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1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A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A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A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A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21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A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A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A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A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A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A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A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A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A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A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A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A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A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A9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21A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21A9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21A9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@wwp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nice.pl/publicystyka/arne-lindmo-wywiad-trollheim/2448/1" TargetMode="External"/><Relationship Id="rId5" Type="http://schemas.openxmlformats.org/officeDocument/2006/relationships/hyperlink" Target="https://www.granice.pl/publicystyka/trollheim-magiczna-saga-pelna-przygod-mitologii-i-tajemnic/2417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Krempa</dc:creator>
  <cp:keywords/>
  <dc:description/>
  <cp:lastModifiedBy>Sławomir Krempa</cp:lastModifiedBy>
  <cp:revision>12</cp:revision>
  <dcterms:created xsi:type="dcterms:W3CDTF">2025-08-19T06:41:00Z</dcterms:created>
  <dcterms:modified xsi:type="dcterms:W3CDTF">2025-08-22T07:10:00Z</dcterms:modified>
</cp:coreProperties>
</file>